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6132" w14:textId="6C4E50BA" w:rsidR="005237D1" w:rsidRDefault="00826C2E" w:rsidP="00826C2E">
      <w:pPr>
        <w:pStyle w:val="Geenafstand"/>
        <w:jc w:val="center"/>
        <w:rPr>
          <w:b/>
          <w:bCs/>
        </w:rPr>
      </w:pPr>
      <w:r w:rsidRPr="00826C2E">
        <w:rPr>
          <w:b/>
          <w:bCs/>
        </w:rPr>
        <w:t xml:space="preserve">P E R S B E R I C H T  </w:t>
      </w:r>
      <w:r w:rsidR="0024363B" w:rsidRPr="00826C2E">
        <w:rPr>
          <w:b/>
          <w:bCs/>
        </w:rPr>
        <w:t>EMBARGO tot</w:t>
      </w:r>
      <w:r w:rsidR="00A130AE" w:rsidRPr="00826C2E">
        <w:rPr>
          <w:b/>
          <w:bCs/>
        </w:rPr>
        <w:t xml:space="preserve"> 1</w:t>
      </w:r>
      <w:r w:rsidR="006F23D7" w:rsidRPr="00826C2E">
        <w:rPr>
          <w:b/>
          <w:bCs/>
        </w:rPr>
        <w:t xml:space="preserve"> dec</w:t>
      </w:r>
      <w:r w:rsidR="00A130AE" w:rsidRPr="00826C2E">
        <w:rPr>
          <w:b/>
          <w:bCs/>
        </w:rPr>
        <w:t>ember 2022</w:t>
      </w:r>
      <w:r w:rsidR="0024363B" w:rsidRPr="00826C2E">
        <w:rPr>
          <w:b/>
          <w:bCs/>
        </w:rPr>
        <w:t xml:space="preserve"> - 12.00 uur</w:t>
      </w:r>
      <w:r w:rsidR="00AD340B">
        <w:rPr>
          <w:b/>
          <w:bCs/>
        </w:rPr>
        <w:br/>
      </w:r>
    </w:p>
    <w:p w14:paraId="5D6B7F0B" w14:textId="05817F7E" w:rsidR="00F94CAD" w:rsidRPr="00826C2E" w:rsidRDefault="006F5ECB" w:rsidP="00AD340B">
      <w:pPr>
        <w:pStyle w:val="Geenafstand"/>
        <w:rPr>
          <w:b/>
          <w:bCs/>
          <w:sz w:val="26"/>
          <w:szCs w:val="26"/>
        </w:rPr>
      </w:pPr>
      <w:bookmarkStart w:id="0" w:name="_Hlk120172688"/>
      <w:r w:rsidRPr="00826C2E">
        <w:rPr>
          <w:b/>
          <w:bCs/>
          <w:sz w:val="26"/>
          <w:szCs w:val="26"/>
        </w:rPr>
        <w:t>Wereldprimeur</w:t>
      </w:r>
      <w:r w:rsidR="00F94CAD" w:rsidRPr="00826C2E">
        <w:rPr>
          <w:b/>
          <w:bCs/>
          <w:sz w:val="26"/>
          <w:szCs w:val="26"/>
        </w:rPr>
        <w:t>: Alliander verwarmt woningen met waterstof via bestaand gasnet</w:t>
      </w:r>
    </w:p>
    <w:p w14:paraId="6190C3E0" w14:textId="09B748D0" w:rsidR="00AD340B" w:rsidRPr="00AD340B" w:rsidRDefault="00AD340B" w:rsidP="00AD340B">
      <w:pPr>
        <w:pStyle w:val="Geenafstand"/>
        <w:rPr>
          <w:b/>
          <w:bCs/>
        </w:rPr>
      </w:pPr>
    </w:p>
    <w:p w14:paraId="5770FE45" w14:textId="2940AF1E" w:rsidR="00AD340B" w:rsidRDefault="00537E62" w:rsidP="00AD340B">
      <w:pPr>
        <w:pStyle w:val="Geenafstand"/>
        <w:rPr>
          <w:b/>
          <w:bCs/>
        </w:rPr>
      </w:pPr>
      <w:r>
        <w:rPr>
          <w:b/>
          <w:bCs/>
        </w:rPr>
        <w:t>Een wereldprimeur in Lochem</w:t>
      </w:r>
      <w:r w:rsidR="009C3CC4">
        <w:rPr>
          <w:b/>
          <w:bCs/>
        </w:rPr>
        <w:t xml:space="preserve"> (Gld)</w:t>
      </w:r>
      <w:r w:rsidR="00732DDF">
        <w:rPr>
          <w:b/>
          <w:bCs/>
        </w:rPr>
        <w:t xml:space="preserve">. </w:t>
      </w:r>
      <w:r w:rsidR="004141F8">
        <w:rPr>
          <w:b/>
          <w:bCs/>
        </w:rPr>
        <w:t>Vanaf vandaag</w:t>
      </w:r>
      <w:r w:rsidR="003C50BD">
        <w:rPr>
          <w:b/>
          <w:bCs/>
        </w:rPr>
        <w:t xml:space="preserve"> worden daar i</w:t>
      </w:r>
      <w:r w:rsidR="00732DDF">
        <w:rPr>
          <w:b/>
          <w:bCs/>
        </w:rPr>
        <w:t>n de wijk Berkeloord voor het eerst</w:t>
      </w:r>
      <w:r>
        <w:rPr>
          <w:b/>
          <w:bCs/>
        </w:rPr>
        <w:t xml:space="preserve"> </w:t>
      </w:r>
      <w:r w:rsidR="00CA4332">
        <w:rPr>
          <w:b/>
          <w:bCs/>
        </w:rPr>
        <w:t>twaal</w:t>
      </w:r>
      <w:r w:rsidR="00B739D1">
        <w:rPr>
          <w:b/>
          <w:bCs/>
        </w:rPr>
        <w:t>f</w:t>
      </w:r>
      <w:r>
        <w:rPr>
          <w:b/>
          <w:bCs/>
        </w:rPr>
        <w:t xml:space="preserve"> </w:t>
      </w:r>
      <w:r w:rsidR="00EA63C9">
        <w:rPr>
          <w:b/>
          <w:bCs/>
        </w:rPr>
        <w:t xml:space="preserve">bewoonde </w:t>
      </w:r>
      <w:r>
        <w:rPr>
          <w:b/>
          <w:bCs/>
        </w:rPr>
        <w:t xml:space="preserve">woningen verwarmd </w:t>
      </w:r>
      <w:r w:rsidR="00BC544A">
        <w:rPr>
          <w:b/>
          <w:bCs/>
        </w:rPr>
        <w:t>met</w:t>
      </w:r>
      <w:r w:rsidR="00AD340B" w:rsidRPr="00AD340B">
        <w:rPr>
          <w:b/>
          <w:bCs/>
        </w:rPr>
        <w:t xml:space="preserve"> waterstof</w:t>
      </w:r>
      <w:r w:rsidR="00341136">
        <w:rPr>
          <w:b/>
          <w:bCs/>
        </w:rPr>
        <w:t xml:space="preserve"> via het bestaande aardgasnet</w:t>
      </w:r>
      <w:r w:rsidR="00AD340B" w:rsidRPr="00AD340B">
        <w:rPr>
          <w:b/>
          <w:bCs/>
        </w:rPr>
        <w:t>.</w:t>
      </w:r>
      <w:r w:rsidR="002527B4">
        <w:rPr>
          <w:b/>
          <w:bCs/>
        </w:rPr>
        <w:t xml:space="preserve"> </w:t>
      </w:r>
      <w:r w:rsidR="00656009">
        <w:rPr>
          <w:b/>
          <w:bCs/>
        </w:rPr>
        <w:t>Bij deze pilot</w:t>
      </w:r>
      <w:r w:rsidR="007142B8">
        <w:rPr>
          <w:b/>
          <w:bCs/>
        </w:rPr>
        <w:t xml:space="preserve"> onderzoekt Alliander</w:t>
      </w:r>
      <w:r w:rsidR="00CD4EDC">
        <w:rPr>
          <w:b/>
          <w:bCs/>
        </w:rPr>
        <w:t xml:space="preserve"> </w:t>
      </w:r>
      <w:r w:rsidR="00A02991">
        <w:rPr>
          <w:b/>
          <w:bCs/>
        </w:rPr>
        <w:t>op verzoek van</w:t>
      </w:r>
      <w:r w:rsidR="007142B8">
        <w:rPr>
          <w:b/>
          <w:bCs/>
        </w:rPr>
        <w:t xml:space="preserve"> de bewoners van </w:t>
      </w:r>
      <w:r w:rsidR="00656009">
        <w:rPr>
          <w:b/>
          <w:bCs/>
        </w:rPr>
        <w:t>de</w:t>
      </w:r>
      <w:r w:rsidR="008F12C4">
        <w:rPr>
          <w:b/>
          <w:bCs/>
        </w:rPr>
        <w:t>ze mo</w:t>
      </w:r>
      <w:r w:rsidR="00534FD9">
        <w:rPr>
          <w:b/>
          <w:bCs/>
        </w:rPr>
        <w:t>n</w:t>
      </w:r>
      <w:r w:rsidR="008F12C4">
        <w:rPr>
          <w:b/>
          <w:bCs/>
        </w:rPr>
        <w:t>umentale</w:t>
      </w:r>
      <w:r w:rsidR="007142B8">
        <w:rPr>
          <w:b/>
          <w:bCs/>
        </w:rPr>
        <w:t xml:space="preserve"> panden of waterstof een goed alternatief is voor aardgas voor het verwarmen van woningen. </w:t>
      </w:r>
      <w:r w:rsidR="0077437A">
        <w:rPr>
          <w:b/>
          <w:bCs/>
        </w:rPr>
        <w:t xml:space="preserve">Alliander werkt daarbij samen met onder andere </w:t>
      </w:r>
      <w:proofErr w:type="spellStart"/>
      <w:r w:rsidR="00240FA8">
        <w:rPr>
          <w:b/>
          <w:bCs/>
        </w:rPr>
        <w:t>LochemEnergie</w:t>
      </w:r>
      <w:proofErr w:type="spellEnd"/>
      <w:r w:rsidR="00240FA8">
        <w:rPr>
          <w:b/>
          <w:bCs/>
        </w:rPr>
        <w:t xml:space="preserve">, </w:t>
      </w:r>
      <w:proofErr w:type="spellStart"/>
      <w:r w:rsidR="0077437A">
        <w:rPr>
          <w:b/>
          <w:bCs/>
        </w:rPr>
        <w:t>Remeha</w:t>
      </w:r>
      <w:proofErr w:type="spellEnd"/>
      <w:r w:rsidR="0077437A">
        <w:rPr>
          <w:b/>
          <w:bCs/>
        </w:rPr>
        <w:t xml:space="preserve"> en Westfalen Gassen Nederland BV.</w:t>
      </w:r>
    </w:p>
    <w:bookmarkEnd w:id="0"/>
    <w:p w14:paraId="27F6C4C2" w14:textId="1D88D236" w:rsidR="0051536A" w:rsidRDefault="0051536A" w:rsidP="00AD340B">
      <w:pPr>
        <w:pStyle w:val="Geenafstand"/>
        <w:rPr>
          <w:b/>
          <w:bCs/>
        </w:rPr>
      </w:pPr>
    </w:p>
    <w:p w14:paraId="69F3C83C" w14:textId="058A9607" w:rsidR="008840C7" w:rsidRDefault="008840C7" w:rsidP="00AD340B">
      <w:pPr>
        <w:pStyle w:val="Geenafstand"/>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In het </w:t>
      </w:r>
      <w:hyperlink r:id="rId8" w:tgtFrame="_blank" w:history="1">
        <w:r>
          <w:rPr>
            <w:rStyle w:val="normaltextrun"/>
            <w:rFonts w:ascii="Calibri" w:hAnsi="Calibri" w:cs="Calibri"/>
            <w:color w:val="0000FF"/>
            <w:shd w:val="clear" w:color="auto" w:fill="FFFFFF"/>
          </w:rPr>
          <w:t>Klimaatakkoord</w:t>
        </w:r>
      </w:hyperlink>
      <w:r>
        <w:rPr>
          <w:rStyle w:val="normaltextrun"/>
          <w:rFonts w:ascii="Calibri" w:hAnsi="Calibri" w:cs="Calibri"/>
          <w:color w:val="000000"/>
          <w:shd w:val="clear" w:color="auto" w:fill="FFFFFF"/>
        </w:rPr>
        <w:t xml:space="preserve"> is afgesproken dat in 2050 7 miljoen woningen en 1 miljoen gebouwen van het aardgas af zijn. </w:t>
      </w:r>
      <w:r w:rsidR="007315A5">
        <w:rPr>
          <w:rStyle w:val="normaltextrun"/>
          <w:rFonts w:ascii="Calibri" w:hAnsi="Calibri" w:cs="Calibri"/>
          <w:color w:val="000000"/>
          <w:shd w:val="clear" w:color="auto" w:fill="FFFFFF"/>
        </w:rPr>
        <w:t>Daardoor verandert het energiesystee</w:t>
      </w:r>
      <w:r w:rsidR="00351313">
        <w:rPr>
          <w:rStyle w:val="normaltextrun"/>
          <w:rFonts w:ascii="Calibri" w:hAnsi="Calibri" w:cs="Calibri"/>
          <w:color w:val="000000"/>
          <w:shd w:val="clear" w:color="auto" w:fill="FFFFFF"/>
        </w:rPr>
        <w:t>m</w:t>
      </w:r>
      <w:r w:rsidR="00DB3EEC">
        <w:rPr>
          <w:rStyle w:val="normaltextrun"/>
          <w:rFonts w:ascii="Calibri" w:hAnsi="Calibri" w:cs="Calibri"/>
          <w:color w:val="000000"/>
          <w:shd w:val="clear" w:color="auto" w:fill="FFFFFF"/>
        </w:rPr>
        <w:t xml:space="preserve"> en Alliander bereidt zich hierop voor.</w:t>
      </w:r>
      <w:r>
        <w:rPr>
          <w:rStyle w:val="normaltextrun"/>
          <w:rFonts w:ascii="Calibri" w:hAnsi="Calibri" w:cs="Calibri"/>
          <w:color w:val="000000"/>
          <w:shd w:val="clear" w:color="auto" w:fill="FFFFFF"/>
        </w:rPr>
        <w:t xml:space="preserve"> Waterstof is één van de alternatieven voor aardgas om woningen en gebouwen mee te verwarmen. Zo kan het een goed alternatief zijn voor met name woningen die moeilijk te isoleren zijn en waarvoor elektrische warmtepompen geen oplossing bieden, of in wijken waar geen warmtenet kan worden aangelegd. Een bijkomend voordeel is dat voor het transport van waterstof naar de woningen gebruik </w:t>
      </w:r>
      <w:r w:rsidR="00826C2E">
        <w:rPr>
          <w:rStyle w:val="normaltextrun"/>
          <w:rFonts w:ascii="Calibri" w:hAnsi="Calibri" w:cs="Calibri"/>
          <w:color w:val="000000"/>
          <w:shd w:val="clear" w:color="auto" w:fill="FFFFFF"/>
        </w:rPr>
        <w:t xml:space="preserve">kan worden </w:t>
      </w:r>
      <w:r>
        <w:rPr>
          <w:rStyle w:val="normaltextrun"/>
          <w:rFonts w:ascii="Calibri" w:hAnsi="Calibri" w:cs="Calibri"/>
          <w:color w:val="000000"/>
          <w:shd w:val="clear" w:color="auto" w:fill="FFFFFF"/>
        </w:rPr>
        <w:t>gemaakt van de gasleidingen die al in de grond liggen. </w:t>
      </w:r>
    </w:p>
    <w:p w14:paraId="5E5D075E" w14:textId="4DBF62E5" w:rsidR="00C5459B" w:rsidRPr="00826C2E" w:rsidRDefault="0051536A" w:rsidP="00AD340B">
      <w:pPr>
        <w:pStyle w:val="Geenafstand"/>
        <w:rPr>
          <w:rFonts w:cstheme="minorHAnsi"/>
          <w:b/>
          <w:bCs/>
        </w:rPr>
      </w:pPr>
      <w:r w:rsidRPr="00826C2E">
        <w:rPr>
          <w:rFonts w:cstheme="minorHAnsi"/>
        </w:rPr>
        <w:br/>
      </w:r>
      <w:r w:rsidR="007B40CE" w:rsidRPr="00826C2E">
        <w:rPr>
          <w:rFonts w:cstheme="minorHAnsi"/>
          <w:b/>
          <w:bCs/>
        </w:rPr>
        <w:t>Unieke pilot</w:t>
      </w:r>
    </w:p>
    <w:p w14:paraId="2ABA8F48" w14:textId="26786173" w:rsidR="00826C2E" w:rsidRDefault="005800AA" w:rsidP="00826C2E">
      <w:pPr>
        <w:pStyle w:val="Geenafstand"/>
      </w:pPr>
      <w:r w:rsidRPr="00826C2E">
        <w:t xml:space="preserve">Arthur van Schayk, algemeen directeur </w:t>
      </w:r>
      <w:proofErr w:type="spellStart"/>
      <w:r w:rsidRPr="00826C2E">
        <w:t>Remeha</w:t>
      </w:r>
      <w:proofErr w:type="spellEnd"/>
      <w:r w:rsidRPr="00826C2E">
        <w:t>: “</w:t>
      </w:r>
      <w:r w:rsidRPr="00826C2E">
        <w:rPr>
          <w:rFonts w:eastAsia="Times New Roman"/>
        </w:rPr>
        <w:t xml:space="preserve">De energietransitie moet versnellen en dat kunnen we alleen door als ketenpartners nauw samen te werken. </w:t>
      </w:r>
      <w:r w:rsidRPr="00826C2E">
        <w:t xml:space="preserve">Waterstof gaat, naast elektrificatie en warmtenetten, een belangrijke rol spelen in de verduurzaming van de bebouwde omgeving. Na de projecten in Rozenburg en Uithoorn hebben we nu in Lochem de primeur dat bewoonde woningen via het bestaande netwerk door middel van waterstof worden verwarmd. </w:t>
      </w:r>
      <w:bookmarkStart w:id="1" w:name="_Hlk120173053"/>
      <w:r w:rsidRPr="00826C2E">
        <w:t xml:space="preserve">Met dit project willen we als fabrikant aantonen dat de </w:t>
      </w:r>
      <w:proofErr w:type="spellStart"/>
      <w:r w:rsidRPr="00826C2E">
        <w:t>Remeha</w:t>
      </w:r>
      <w:proofErr w:type="spellEnd"/>
      <w:r w:rsidRPr="00826C2E">
        <w:t xml:space="preserve"> </w:t>
      </w:r>
      <w:r w:rsidR="00826C2E">
        <w:t>cv</w:t>
      </w:r>
      <w:r w:rsidRPr="00826C2E">
        <w:t xml:space="preserve">-ketel </w:t>
      </w:r>
      <w:r w:rsidR="00826C2E">
        <w:t xml:space="preserve">voor </w:t>
      </w:r>
      <w:r w:rsidR="00826C2E" w:rsidRPr="00826C2E">
        <w:t>waterstof</w:t>
      </w:r>
      <w:r w:rsidRPr="00826C2E">
        <w:t>technologie klaar is voor toepassing in de praktijk.” </w:t>
      </w:r>
    </w:p>
    <w:p w14:paraId="69CCD710" w14:textId="77777777" w:rsidR="00826C2E" w:rsidRDefault="00826C2E" w:rsidP="00826C2E">
      <w:pPr>
        <w:pStyle w:val="Geenafstand"/>
      </w:pPr>
    </w:p>
    <w:p w14:paraId="500463EF" w14:textId="52177ABF" w:rsidR="006F475B" w:rsidRPr="00826C2E" w:rsidRDefault="006F475B" w:rsidP="00826C2E">
      <w:pPr>
        <w:pStyle w:val="Geenafstand"/>
      </w:pPr>
      <w:r w:rsidRPr="00826C2E">
        <w:t>Naast het feit dat in Lochem voor het leveren van waterstof het bestaande aardga</w:t>
      </w:r>
      <w:r>
        <w:t>snet wordt gebruikt, is het ook een unieke kans voor de bewoners om hun veelal monumentale woningen te verduurzamen met behoud van de waarde van hun erfgoed. Zowel bewoners als betrokken partijen hebben dan ook veel geïnvesteerd om deze pilot mogelijk te maken.</w:t>
      </w:r>
    </w:p>
    <w:p w14:paraId="549AC1A9" w14:textId="77777777" w:rsidR="006F475B" w:rsidRDefault="006F475B" w:rsidP="00AD340B">
      <w:pPr>
        <w:pStyle w:val="Geenafstand"/>
      </w:pPr>
    </w:p>
    <w:p w14:paraId="280BC000" w14:textId="307290D4" w:rsidR="00933FA7" w:rsidRPr="009A6B62" w:rsidRDefault="009A6B62" w:rsidP="00AD340B">
      <w:pPr>
        <w:pStyle w:val="Geenafstand"/>
        <w:rPr>
          <w:b/>
          <w:bCs/>
        </w:rPr>
      </w:pPr>
      <w:r w:rsidRPr="009A6B62">
        <w:rPr>
          <w:b/>
          <w:bCs/>
        </w:rPr>
        <w:t>Veel voorbereidingen</w:t>
      </w:r>
    </w:p>
    <w:p w14:paraId="64B2FB6D" w14:textId="6A1099DF" w:rsidR="00B122E9" w:rsidRDefault="007817F2" w:rsidP="00AD340B">
      <w:pPr>
        <w:pStyle w:val="Geenafstand"/>
      </w:pPr>
      <w:r>
        <w:t xml:space="preserve">Aan de overstap naar waterstof </w:t>
      </w:r>
      <w:r w:rsidR="00BD47E1">
        <w:t xml:space="preserve">ging veel voorbereiding vooraf. </w:t>
      </w:r>
      <w:r w:rsidR="002011AD">
        <w:t xml:space="preserve">Zo is onder meer </w:t>
      </w:r>
      <w:r w:rsidR="00656009">
        <w:t>aan de Stijgoord in Lochem</w:t>
      </w:r>
      <w:r w:rsidR="002011AD">
        <w:t xml:space="preserve"> </w:t>
      </w:r>
      <w:r w:rsidR="00211462">
        <w:t xml:space="preserve">door Westfalen een </w:t>
      </w:r>
      <w:r w:rsidR="00656009">
        <w:t>locatie gebouwd waar het</w:t>
      </w:r>
      <w:r w:rsidR="002011AD">
        <w:t xml:space="preserve"> waterstof </w:t>
      </w:r>
      <w:r w:rsidR="00656009">
        <w:t>in het bestaande gasnet wordt gevoed.</w:t>
      </w:r>
      <w:r w:rsidR="002011AD">
        <w:t xml:space="preserve"> In deze </w:t>
      </w:r>
      <w:r w:rsidR="3F1FE951">
        <w:t>zogeheten</w:t>
      </w:r>
      <w:r w:rsidR="002011AD">
        <w:t xml:space="preserve"> </w:t>
      </w:r>
      <w:proofErr w:type="spellStart"/>
      <w:r w:rsidR="002011AD">
        <w:t>invoed</w:t>
      </w:r>
      <w:proofErr w:type="spellEnd"/>
      <w:r w:rsidR="00826C2E">
        <w:t>-</w:t>
      </w:r>
      <w:r w:rsidR="002011AD">
        <w:t xml:space="preserve">installatie </w:t>
      </w:r>
      <w:r w:rsidR="00390A56">
        <w:t xml:space="preserve">wordt </w:t>
      </w:r>
      <w:r w:rsidR="002011AD">
        <w:t xml:space="preserve">de druk van </w:t>
      </w:r>
      <w:r w:rsidR="00826C2E">
        <w:t>het</w:t>
      </w:r>
      <w:r w:rsidR="002011AD">
        <w:t xml:space="preserve"> waterstof geregeld en wordt d</w:t>
      </w:r>
      <w:r w:rsidR="007A528C">
        <w:t>ie</w:t>
      </w:r>
      <w:r w:rsidR="002011AD">
        <w:t xml:space="preserve"> voorzien van een geurstof omdat waterstof van nature geurloos is</w:t>
      </w:r>
      <w:r w:rsidR="007A528C">
        <w:t xml:space="preserve">. </w:t>
      </w:r>
      <w:r w:rsidR="004C7F4E">
        <w:t>De</w:t>
      </w:r>
      <w:r w:rsidR="00BC544A">
        <w:t xml:space="preserve"> woningen</w:t>
      </w:r>
      <w:r w:rsidR="00DE74A2">
        <w:t xml:space="preserve"> zelf</w:t>
      </w:r>
      <w:r w:rsidR="00BC544A">
        <w:t xml:space="preserve"> </w:t>
      </w:r>
      <w:r w:rsidR="004C7F4E">
        <w:t>zijn eerst goed geïsoleerd. Vervolgens zijn</w:t>
      </w:r>
      <w:r w:rsidR="00BC544A">
        <w:t xml:space="preserve"> de bestaande cv-ketel</w:t>
      </w:r>
      <w:r w:rsidR="004C7F4E">
        <w:t>s</w:t>
      </w:r>
      <w:r w:rsidR="00BC544A">
        <w:t xml:space="preserve"> vervangen door </w:t>
      </w:r>
      <w:r w:rsidR="00BA528F">
        <w:t xml:space="preserve">de </w:t>
      </w:r>
      <w:r w:rsidR="00267B3A">
        <w:t xml:space="preserve">wereldwijd </w:t>
      </w:r>
      <w:r w:rsidR="00BA528F">
        <w:t xml:space="preserve">eerste </w:t>
      </w:r>
      <w:r w:rsidR="008B7424">
        <w:t xml:space="preserve">gecertificeerde 100% </w:t>
      </w:r>
      <w:r w:rsidR="00950278">
        <w:t>waterstofketel</w:t>
      </w:r>
      <w:r w:rsidR="002E5CC4">
        <w:t>s</w:t>
      </w:r>
      <w:r w:rsidR="00950278">
        <w:t xml:space="preserve"> </w:t>
      </w:r>
      <w:r w:rsidR="00E2409D">
        <w:t xml:space="preserve">van </w:t>
      </w:r>
      <w:r w:rsidR="005823B7">
        <w:t>Remeha</w:t>
      </w:r>
      <w:r w:rsidR="00950278">
        <w:t>.</w:t>
      </w:r>
      <w:r w:rsidR="00784888" w:rsidRPr="3C6B5A23">
        <w:rPr>
          <w:b/>
          <w:bCs/>
        </w:rPr>
        <w:t xml:space="preserve"> </w:t>
      </w:r>
      <w:r w:rsidR="002E5CC4">
        <w:t>I</w:t>
      </w:r>
      <w:r w:rsidR="00FB384C">
        <w:t xml:space="preserve">n de straat </w:t>
      </w:r>
      <w:r w:rsidR="00B27901">
        <w:t xml:space="preserve">zijn </w:t>
      </w:r>
      <w:r w:rsidR="00FB384C">
        <w:t>extra gasleidingen aangelegd om de woningen die niet meedoen aan de pilot te kunnen blijven voorzien van aard</w:t>
      </w:r>
      <w:r w:rsidR="007F0AF4">
        <w:t>gas.</w:t>
      </w:r>
    </w:p>
    <w:bookmarkEnd w:id="1"/>
    <w:p w14:paraId="004866B1" w14:textId="23888BD9" w:rsidR="006420E6" w:rsidRDefault="006420E6" w:rsidP="00AD340B">
      <w:pPr>
        <w:pStyle w:val="Geenafstand"/>
      </w:pPr>
    </w:p>
    <w:p w14:paraId="0FDE5C4A" w14:textId="5FC01408" w:rsidR="006420E6" w:rsidRPr="006420E6" w:rsidRDefault="006420E6" w:rsidP="00AD340B">
      <w:pPr>
        <w:pStyle w:val="Geenafstand"/>
        <w:rPr>
          <w:b/>
          <w:bCs/>
        </w:rPr>
      </w:pPr>
      <w:r w:rsidRPr="006420E6">
        <w:rPr>
          <w:b/>
          <w:bCs/>
        </w:rPr>
        <w:t>Werken aan het waterstofnet</w:t>
      </w:r>
    </w:p>
    <w:p w14:paraId="1063A345" w14:textId="5C8B3216" w:rsidR="00AD340B" w:rsidRDefault="00243759" w:rsidP="00AD340B">
      <w:pPr>
        <w:pStyle w:val="Geenafstand"/>
      </w:pPr>
      <w:r>
        <w:t xml:space="preserve">Het onderhoud </w:t>
      </w:r>
      <w:r w:rsidR="0072137C">
        <w:t>aan</w:t>
      </w:r>
      <w:r>
        <w:t xml:space="preserve"> het waterstofnet gebeurt door netbeheerder Liander. </w:t>
      </w:r>
      <w:r w:rsidR="00F5615E">
        <w:t xml:space="preserve">Deze pilot is ook voor de netbeheerder </w:t>
      </w:r>
      <w:r w:rsidR="008E798F">
        <w:t xml:space="preserve">een nieuwe stap. </w:t>
      </w:r>
      <w:r w:rsidR="001B57A9">
        <w:t xml:space="preserve">De werkzaamheden </w:t>
      </w:r>
      <w:r w:rsidR="008E798F">
        <w:t>lijk</w:t>
      </w:r>
      <w:r w:rsidR="001B57A9">
        <w:t>en</w:t>
      </w:r>
      <w:r w:rsidR="008E798F">
        <w:t xml:space="preserve"> </w:t>
      </w:r>
      <w:r w:rsidR="000B2571" w:rsidRPr="000B2571">
        <w:t>in eerste instantie veel op</w:t>
      </w:r>
      <w:r w:rsidR="001B57A9">
        <w:t xml:space="preserve"> het werk da</w:t>
      </w:r>
      <w:r w:rsidR="000B2571" w:rsidRPr="000B2571">
        <w:t xml:space="preserve">t </w:t>
      </w:r>
      <w:r w:rsidR="000B2571">
        <w:t>gas</w:t>
      </w:r>
      <w:r w:rsidR="000B2571" w:rsidRPr="000B2571">
        <w:t>monteurs</w:t>
      </w:r>
      <w:r w:rsidR="000B2571">
        <w:t xml:space="preserve"> </w:t>
      </w:r>
      <w:r w:rsidR="000B2571" w:rsidRPr="000B2571">
        <w:t>dagelijks uitvoeren. </w:t>
      </w:r>
      <w:r w:rsidR="00D231EC">
        <w:t xml:space="preserve">Wel vraagt het om een aantal extra handelingen. </w:t>
      </w:r>
      <w:r w:rsidR="005E53EE">
        <w:t>Daarom heeft een groep monteurs eerder dit jaar</w:t>
      </w:r>
      <w:r w:rsidR="003433EE">
        <w:t xml:space="preserve"> een opleiding</w:t>
      </w:r>
      <w:r w:rsidR="00AA109F">
        <w:t xml:space="preserve"> gevolgd</w:t>
      </w:r>
      <w:r w:rsidR="00FE7422">
        <w:t>, specifiek gericht op waterstof</w:t>
      </w:r>
      <w:r w:rsidR="005A0579">
        <w:t>, in een speciaal voor dit doel gebouwd waterstofhuis</w:t>
      </w:r>
      <w:r w:rsidR="004E0CE5">
        <w:t xml:space="preserve"> in Apeldoorn</w:t>
      </w:r>
      <w:r w:rsidR="00FE7422">
        <w:t xml:space="preserve">. </w:t>
      </w:r>
      <w:r w:rsidR="00E7697D">
        <w:t xml:space="preserve">Begin september slaagde deze groep </w:t>
      </w:r>
      <w:hyperlink r:id="rId9" w:history="1">
        <w:r w:rsidR="00E7697D" w:rsidRPr="000744F0">
          <w:rPr>
            <w:rStyle w:val="Hyperlink"/>
          </w:rPr>
          <w:t>voor hun examen</w:t>
        </w:r>
      </w:hyperlink>
      <w:r w:rsidR="00E7697D">
        <w:t>.</w:t>
      </w:r>
    </w:p>
    <w:p w14:paraId="7B92C32D" w14:textId="77DEF083" w:rsidR="00922620" w:rsidRDefault="00922620" w:rsidP="00AD340B">
      <w:pPr>
        <w:pStyle w:val="Geenafstand"/>
      </w:pPr>
    </w:p>
    <w:p w14:paraId="3EBDCBB9" w14:textId="183D17A6" w:rsidR="00321046" w:rsidRPr="0072137C" w:rsidRDefault="0072137C" w:rsidP="00AD340B">
      <w:pPr>
        <w:pStyle w:val="Geenafstand"/>
        <w:rPr>
          <w:b/>
          <w:bCs/>
        </w:rPr>
      </w:pPr>
      <w:r w:rsidRPr="0072137C">
        <w:rPr>
          <w:b/>
          <w:bCs/>
        </w:rPr>
        <w:t>Drie jaar onderzoek</w:t>
      </w:r>
    </w:p>
    <w:p w14:paraId="3DEA8601" w14:textId="5AD45489" w:rsidR="00922620" w:rsidRDefault="00321046" w:rsidP="00AD340B">
      <w:pPr>
        <w:pStyle w:val="Geenafstand"/>
      </w:pPr>
      <w:r>
        <w:lastRenderedPageBreak/>
        <w:t>De pilot in Lochem duurt drie jaar</w:t>
      </w:r>
      <w:r w:rsidR="00D6444E">
        <w:t>. Zo kan</w:t>
      </w:r>
      <w:r w:rsidR="001A1105">
        <w:t xml:space="preserve"> voldoende ervaring </w:t>
      </w:r>
      <w:r w:rsidR="00D6444E">
        <w:t xml:space="preserve">worden </w:t>
      </w:r>
      <w:r w:rsidR="001A1105">
        <w:t>op</w:t>
      </w:r>
      <w:r w:rsidR="00D6444E">
        <w:t>gedaan</w:t>
      </w:r>
      <w:r w:rsidR="001A1105">
        <w:t xml:space="preserve"> </w:t>
      </w:r>
      <w:r w:rsidR="008B05B6">
        <w:t xml:space="preserve">tijdens </w:t>
      </w:r>
      <w:r w:rsidR="000F1A98">
        <w:t>koude winters</w:t>
      </w:r>
      <w:r>
        <w:t xml:space="preserve">. </w:t>
      </w:r>
      <w:r w:rsidR="007A40E6">
        <w:t xml:space="preserve">De ervaringen worden </w:t>
      </w:r>
      <w:r w:rsidR="008B05B6">
        <w:t xml:space="preserve">vervolgens </w:t>
      </w:r>
      <w:r w:rsidR="007A40E6">
        <w:t>gedeeld met andere netb</w:t>
      </w:r>
      <w:r w:rsidR="006C570C">
        <w:t xml:space="preserve">eheerders </w:t>
      </w:r>
      <w:r w:rsidR="00E85E77">
        <w:t>die plannen hebben voor</w:t>
      </w:r>
      <w:r w:rsidR="006C570C">
        <w:t xml:space="preserve"> vervolgprojecten met meer bewoners</w:t>
      </w:r>
      <w:r w:rsidR="00634C55">
        <w:t>.</w:t>
      </w:r>
      <w:r w:rsidR="00E85E77">
        <w:t xml:space="preserve"> Op die manier </w:t>
      </w:r>
      <w:r w:rsidR="009C338C">
        <w:t xml:space="preserve">ontstaat steeds meer inzicht in hoe waterstof een aanvulling kan zijn </w:t>
      </w:r>
      <w:r w:rsidR="00B71AA1">
        <w:t>bij</w:t>
      </w:r>
      <w:r w:rsidR="009C338C">
        <w:t xml:space="preserve"> de verduurzaming </w:t>
      </w:r>
      <w:r w:rsidR="00462EE4">
        <w:t xml:space="preserve">van </w:t>
      </w:r>
      <w:r w:rsidR="005517C4">
        <w:t>bestaande woningen</w:t>
      </w:r>
      <w:r w:rsidR="009C338C">
        <w:t>.</w:t>
      </w:r>
      <w:r w:rsidR="00634C55">
        <w:t xml:space="preserve"> </w:t>
      </w:r>
    </w:p>
    <w:p w14:paraId="6B0957CA" w14:textId="7E238A72" w:rsidR="00B713C5" w:rsidRDefault="00B713C5" w:rsidP="00AD340B">
      <w:pPr>
        <w:pStyle w:val="Geenafstand"/>
      </w:pPr>
    </w:p>
    <w:p w14:paraId="34832D47" w14:textId="6529E755" w:rsidR="00A33C88" w:rsidRDefault="00000000" w:rsidP="00AD340B">
      <w:pPr>
        <w:pStyle w:val="Geenafstand"/>
      </w:pPr>
      <w:hyperlink r:id="rId10" w:history="1">
        <w:r w:rsidR="00922620" w:rsidRPr="00922620">
          <w:rPr>
            <w:rStyle w:val="Hyperlink"/>
          </w:rPr>
          <w:t>Kijk hier voor meer informatie over de</w:t>
        </w:r>
        <w:r w:rsidR="00922620" w:rsidRPr="00922620">
          <w:rPr>
            <w:rStyle w:val="Hyperlink"/>
          </w:rPr>
          <w:t xml:space="preserve"> </w:t>
        </w:r>
        <w:r w:rsidR="00922620" w:rsidRPr="00922620">
          <w:rPr>
            <w:rStyle w:val="Hyperlink"/>
          </w:rPr>
          <w:t>pilot.</w:t>
        </w:r>
      </w:hyperlink>
    </w:p>
    <w:p w14:paraId="13DAA8E4" w14:textId="77777777" w:rsidR="00A33C88" w:rsidRDefault="00A33C88" w:rsidP="00AD340B">
      <w:pPr>
        <w:pStyle w:val="Geenafstand"/>
      </w:pPr>
    </w:p>
    <w:p w14:paraId="3A0E3866" w14:textId="19EC017E" w:rsidR="00BB7A5D" w:rsidRDefault="00141CB6" w:rsidP="005517C4">
      <w:pPr>
        <w:pStyle w:val="Geenafstand"/>
      </w:pPr>
      <w:r>
        <w:rPr>
          <w:i/>
          <w:iCs/>
        </w:rPr>
        <w:t>D</w:t>
      </w:r>
      <w:r w:rsidR="00B713C5" w:rsidRPr="006B16F4">
        <w:rPr>
          <w:i/>
          <w:iCs/>
        </w:rPr>
        <w:t xml:space="preserve">e pilot in Lochem </w:t>
      </w:r>
      <w:r>
        <w:rPr>
          <w:i/>
          <w:iCs/>
        </w:rPr>
        <w:t>is een samen</w:t>
      </w:r>
      <w:r w:rsidR="006B16F4">
        <w:rPr>
          <w:i/>
          <w:iCs/>
        </w:rPr>
        <w:t>werk</w:t>
      </w:r>
      <w:r>
        <w:rPr>
          <w:i/>
          <w:iCs/>
        </w:rPr>
        <w:t xml:space="preserve">ing van </w:t>
      </w:r>
      <w:r w:rsidR="00CA10A6">
        <w:rPr>
          <w:i/>
          <w:iCs/>
        </w:rPr>
        <w:t>burger</w:t>
      </w:r>
      <w:r w:rsidR="0013511B">
        <w:rPr>
          <w:i/>
          <w:iCs/>
        </w:rPr>
        <w:t>-</w:t>
      </w:r>
      <w:r w:rsidR="00B713C5" w:rsidRPr="006B16F4">
        <w:rPr>
          <w:i/>
          <w:iCs/>
        </w:rPr>
        <w:t>energie</w:t>
      </w:r>
      <w:r w:rsidR="00B713C5" w:rsidRPr="006B16F4" w:rsidDel="007356A1">
        <w:rPr>
          <w:i/>
          <w:iCs/>
        </w:rPr>
        <w:t>coöp</w:t>
      </w:r>
      <w:r w:rsidR="002D3DBB">
        <w:rPr>
          <w:i/>
          <w:iCs/>
        </w:rPr>
        <w:t>er</w:t>
      </w:r>
      <w:r w:rsidR="00B713C5" w:rsidRPr="006B16F4" w:rsidDel="007356A1">
        <w:rPr>
          <w:i/>
          <w:iCs/>
        </w:rPr>
        <w:t>atie</w:t>
      </w:r>
      <w:r w:rsidR="00B713C5" w:rsidRPr="006B16F4">
        <w:rPr>
          <w:i/>
          <w:iCs/>
        </w:rPr>
        <w:t xml:space="preserve"> </w:t>
      </w:r>
      <w:proofErr w:type="spellStart"/>
      <w:r w:rsidR="00B713C5" w:rsidRPr="006B16F4">
        <w:rPr>
          <w:i/>
          <w:iCs/>
        </w:rPr>
        <w:t>LochemEnergie</w:t>
      </w:r>
      <w:proofErr w:type="spellEnd"/>
      <w:r w:rsidR="00345F52" w:rsidRPr="006B16F4">
        <w:rPr>
          <w:i/>
          <w:iCs/>
        </w:rPr>
        <w:t xml:space="preserve">, </w:t>
      </w:r>
      <w:proofErr w:type="spellStart"/>
      <w:r w:rsidR="00345F52" w:rsidRPr="006B16F4">
        <w:rPr>
          <w:i/>
          <w:iCs/>
        </w:rPr>
        <w:t>Remeha</w:t>
      </w:r>
      <w:proofErr w:type="spellEnd"/>
      <w:r w:rsidR="00345F52" w:rsidRPr="006B16F4">
        <w:rPr>
          <w:i/>
          <w:iCs/>
        </w:rPr>
        <w:t xml:space="preserve">, Westfalen Gassen Nederland BV, </w:t>
      </w:r>
      <w:proofErr w:type="spellStart"/>
      <w:r w:rsidR="006B16F4" w:rsidRPr="006B16F4">
        <w:rPr>
          <w:i/>
          <w:iCs/>
        </w:rPr>
        <w:t>Kimenai</w:t>
      </w:r>
      <w:proofErr w:type="spellEnd"/>
      <w:r w:rsidR="006B16F4" w:rsidRPr="006B16F4">
        <w:rPr>
          <w:i/>
          <w:iCs/>
        </w:rPr>
        <w:t xml:space="preserve"> Installatiebeheer BV, Belangenvereniging Beschermd Stadsgezicht Berkeloord (BBSB) en Alliander.</w:t>
      </w:r>
      <w:r w:rsidR="00751EDE">
        <w:rPr>
          <w:i/>
          <w:iCs/>
        </w:rPr>
        <w:t xml:space="preserve"> Mogelijk gemaakt door de gemeente Lochem en provincie Gelderland.</w:t>
      </w:r>
    </w:p>
    <w:p w14:paraId="6B654A23" w14:textId="27DA03D9" w:rsidR="00826C2E" w:rsidRDefault="00826C2E" w:rsidP="00826C2E">
      <w:pPr>
        <w:pStyle w:val="Geenafstand"/>
        <w:pBdr>
          <w:bottom w:val="single" w:sz="6" w:space="1" w:color="auto"/>
        </w:pBdr>
      </w:pPr>
    </w:p>
    <w:p w14:paraId="0595CA5F" w14:textId="77777777" w:rsidR="00826C2E" w:rsidRDefault="00826C2E" w:rsidP="00826C2E">
      <w:pPr>
        <w:pStyle w:val="Geenafstand"/>
      </w:pPr>
    </w:p>
    <w:p w14:paraId="0E5B0002" w14:textId="031BB3B7" w:rsidR="00826C2E" w:rsidRPr="00826C2E" w:rsidRDefault="00826C2E" w:rsidP="00826C2E">
      <w:pPr>
        <w:pStyle w:val="Geenafstand"/>
        <w:rPr>
          <w:i/>
          <w:iCs/>
        </w:rPr>
      </w:pPr>
      <w:r w:rsidRPr="00C55A45">
        <w:rPr>
          <w:i/>
          <w:iCs/>
        </w:rPr>
        <w:t>Voor de pers – niet voor publicatie</w:t>
      </w:r>
    </w:p>
    <w:p w14:paraId="541BFC9B" w14:textId="77777777" w:rsidR="00826C2E" w:rsidRDefault="00826C2E" w:rsidP="00826C2E">
      <w:pPr>
        <w:pStyle w:val="Geenafstand"/>
      </w:pPr>
    </w:p>
    <w:p w14:paraId="50B6A2C5" w14:textId="77777777" w:rsidR="00826C2E" w:rsidRPr="007C454D" w:rsidRDefault="00826C2E" w:rsidP="00826C2E">
      <w:pPr>
        <w:pStyle w:val="Geenafstand"/>
      </w:pPr>
      <w:r w:rsidRPr="007C454D">
        <w:t>Voor meer informatie kunt u contact opnemen met:</w:t>
      </w:r>
    </w:p>
    <w:p w14:paraId="098F3EF4" w14:textId="77777777" w:rsidR="00826C2E" w:rsidRPr="007C454D" w:rsidRDefault="00826C2E" w:rsidP="00826C2E">
      <w:pPr>
        <w:pStyle w:val="Geenafstand"/>
        <w:rPr>
          <w:lang w:val="fr-FR"/>
        </w:rPr>
      </w:pPr>
      <w:r w:rsidRPr="007C454D">
        <w:rPr>
          <w:lang w:val="fr-FR"/>
        </w:rPr>
        <w:t xml:space="preserve">Marc Visser, </w:t>
      </w:r>
      <w:proofErr w:type="spellStart"/>
      <w:r w:rsidRPr="007C454D">
        <w:rPr>
          <w:lang w:val="fr-FR"/>
        </w:rPr>
        <w:t>Corporate</w:t>
      </w:r>
      <w:proofErr w:type="spellEnd"/>
      <w:r w:rsidRPr="007C454D">
        <w:rPr>
          <w:lang w:val="fr-FR"/>
        </w:rPr>
        <w:t xml:space="preserve"> Communication &amp; PR</w:t>
      </w:r>
    </w:p>
    <w:p w14:paraId="576ED2E2" w14:textId="77777777" w:rsidR="00826C2E" w:rsidRPr="007C454D" w:rsidRDefault="00826C2E" w:rsidP="00826C2E">
      <w:pPr>
        <w:pStyle w:val="Geenafstand"/>
        <w:rPr>
          <w:lang w:val="fr-FR"/>
        </w:rPr>
      </w:pPr>
      <w:proofErr w:type="gramStart"/>
      <w:r w:rsidRPr="007C454D">
        <w:rPr>
          <w:lang w:val="fr-FR"/>
        </w:rPr>
        <w:t>T:</w:t>
      </w:r>
      <w:proofErr w:type="gramEnd"/>
      <w:r w:rsidRPr="007C454D">
        <w:rPr>
          <w:lang w:val="fr-FR"/>
        </w:rPr>
        <w:t xml:space="preserve"> +31 55 5496406</w:t>
      </w:r>
    </w:p>
    <w:p w14:paraId="519D0370" w14:textId="77777777" w:rsidR="00826C2E" w:rsidRPr="007C454D" w:rsidRDefault="00826C2E" w:rsidP="00826C2E">
      <w:pPr>
        <w:pStyle w:val="Geenafstand"/>
        <w:rPr>
          <w:lang w:val="de-DE"/>
        </w:rPr>
      </w:pPr>
      <w:r w:rsidRPr="007C454D">
        <w:rPr>
          <w:lang w:val="de-DE"/>
        </w:rPr>
        <w:t>M: +31 6 39836256</w:t>
      </w:r>
    </w:p>
    <w:p w14:paraId="0F99C9A4" w14:textId="77777777" w:rsidR="00826C2E" w:rsidRPr="007C454D" w:rsidRDefault="00826C2E" w:rsidP="00826C2E">
      <w:pPr>
        <w:pStyle w:val="Geenafstand"/>
        <w:rPr>
          <w:lang w:val="de-DE"/>
        </w:rPr>
      </w:pPr>
      <w:r w:rsidRPr="007C454D">
        <w:rPr>
          <w:lang w:val="de-DE"/>
        </w:rPr>
        <w:t>E: marc.visser@remeha.nl</w:t>
      </w:r>
    </w:p>
    <w:p w14:paraId="19D945EA" w14:textId="77777777" w:rsidR="00826C2E" w:rsidRPr="00377552" w:rsidRDefault="00826C2E" w:rsidP="00826C2E">
      <w:pPr>
        <w:pStyle w:val="Geenafstand"/>
        <w:rPr>
          <w:lang w:val="de-DE"/>
        </w:rPr>
      </w:pPr>
    </w:p>
    <w:p w14:paraId="3F5BD15D" w14:textId="77777777" w:rsidR="00826C2E" w:rsidRPr="00103104" w:rsidRDefault="00826C2E" w:rsidP="00826C2E">
      <w:pPr>
        <w:pStyle w:val="Geenafstand"/>
        <w:rPr>
          <w:lang w:val="de-DE"/>
        </w:rPr>
      </w:pPr>
    </w:p>
    <w:p w14:paraId="407BAED5" w14:textId="77777777" w:rsidR="00826C2E" w:rsidRPr="00103104" w:rsidRDefault="00826C2E" w:rsidP="00826C2E">
      <w:pPr>
        <w:pStyle w:val="Geenafstand"/>
        <w:rPr>
          <w:lang w:val="de-DE"/>
        </w:rPr>
      </w:pPr>
    </w:p>
    <w:p w14:paraId="63EEF73F" w14:textId="77777777" w:rsidR="00826C2E" w:rsidRPr="00103104" w:rsidRDefault="00826C2E" w:rsidP="00826C2E">
      <w:pPr>
        <w:pStyle w:val="Geenafstand"/>
        <w:rPr>
          <w:lang w:val="de-DE"/>
        </w:rPr>
      </w:pPr>
    </w:p>
    <w:p w14:paraId="61900BDE" w14:textId="77777777" w:rsidR="00826C2E" w:rsidRPr="00FC4C4C" w:rsidRDefault="00826C2E" w:rsidP="00826C2E">
      <w:pPr>
        <w:pStyle w:val="Geenafstand"/>
      </w:pPr>
    </w:p>
    <w:p w14:paraId="1B75538F" w14:textId="77777777" w:rsidR="00826C2E" w:rsidRPr="00826C2E" w:rsidRDefault="00826C2E" w:rsidP="00826C2E">
      <w:pPr>
        <w:pStyle w:val="Geenafstand"/>
      </w:pPr>
    </w:p>
    <w:sectPr w:rsidR="00826C2E" w:rsidRPr="0082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0B"/>
    <w:rsid w:val="00015C45"/>
    <w:rsid w:val="00034477"/>
    <w:rsid w:val="00041B7D"/>
    <w:rsid w:val="0004735C"/>
    <w:rsid w:val="00063B0F"/>
    <w:rsid w:val="000744F0"/>
    <w:rsid w:val="00097E8D"/>
    <w:rsid w:val="000A0691"/>
    <w:rsid w:val="000B2326"/>
    <w:rsid w:val="000B2571"/>
    <w:rsid w:val="000B4BDF"/>
    <w:rsid w:val="000C29A6"/>
    <w:rsid w:val="000E42FB"/>
    <w:rsid w:val="000E4CF7"/>
    <w:rsid w:val="000F1A98"/>
    <w:rsid w:val="000F611D"/>
    <w:rsid w:val="000F63FC"/>
    <w:rsid w:val="00115D5A"/>
    <w:rsid w:val="001161F4"/>
    <w:rsid w:val="0013511B"/>
    <w:rsid w:val="00135FC3"/>
    <w:rsid w:val="00141CB6"/>
    <w:rsid w:val="00144015"/>
    <w:rsid w:val="00144919"/>
    <w:rsid w:val="00152A0A"/>
    <w:rsid w:val="0015548B"/>
    <w:rsid w:val="001618CC"/>
    <w:rsid w:val="00163400"/>
    <w:rsid w:val="0016653A"/>
    <w:rsid w:val="00172BEE"/>
    <w:rsid w:val="00192593"/>
    <w:rsid w:val="001A1105"/>
    <w:rsid w:val="001B39BF"/>
    <w:rsid w:val="001B57A9"/>
    <w:rsid w:val="001C3204"/>
    <w:rsid w:val="001F01AD"/>
    <w:rsid w:val="001F265A"/>
    <w:rsid w:val="001F5A90"/>
    <w:rsid w:val="002011AD"/>
    <w:rsid w:val="00211462"/>
    <w:rsid w:val="00223787"/>
    <w:rsid w:val="00224B86"/>
    <w:rsid w:val="00224F50"/>
    <w:rsid w:val="00240FA8"/>
    <w:rsid w:val="0024363B"/>
    <w:rsid w:val="00243759"/>
    <w:rsid w:val="00250547"/>
    <w:rsid w:val="002527B4"/>
    <w:rsid w:val="00264E63"/>
    <w:rsid w:val="002659CB"/>
    <w:rsid w:val="00267B3A"/>
    <w:rsid w:val="00271330"/>
    <w:rsid w:val="00280730"/>
    <w:rsid w:val="0028388B"/>
    <w:rsid w:val="00291047"/>
    <w:rsid w:val="00292586"/>
    <w:rsid w:val="002B2EDF"/>
    <w:rsid w:val="002B36EF"/>
    <w:rsid w:val="002D2DD8"/>
    <w:rsid w:val="002D3DBB"/>
    <w:rsid w:val="002E0ED8"/>
    <w:rsid w:val="002E5CC4"/>
    <w:rsid w:val="002F1BCA"/>
    <w:rsid w:val="002F3CE0"/>
    <w:rsid w:val="00310647"/>
    <w:rsid w:val="003121C7"/>
    <w:rsid w:val="00321046"/>
    <w:rsid w:val="00330FC0"/>
    <w:rsid w:val="00341136"/>
    <w:rsid w:val="003433EE"/>
    <w:rsid w:val="00343D60"/>
    <w:rsid w:val="00345F52"/>
    <w:rsid w:val="003470CF"/>
    <w:rsid w:val="00351313"/>
    <w:rsid w:val="0036227B"/>
    <w:rsid w:val="00362D07"/>
    <w:rsid w:val="00365135"/>
    <w:rsid w:val="003671D5"/>
    <w:rsid w:val="003776ED"/>
    <w:rsid w:val="00390A56"/>
    <w:rsid w:val="003A2628"/>
    <w:rsid w:val="003A579C"/>
    <w:rsid w:val="003C50BD"/>
    <w:rsid w:val="003D4100"/>
    <w:rsid w:val="00401412"/>
    <w:rsid w:val="00407B62"/>
    <w:rsid w:val="004141F8"/>
    <w:rsid w:val="00423115"/>
    <w:rsid w:val="00431F60"/>
    <w:rsid w:val="00434155"/>
    <w:rsid w:val="00440E69"/>
    <w:rsid w:val="00462EE4"/>
    <w:rsid w:val="004A0E5B"/>
    <w:rsid w:val="004C7F4E"/>
    <w:rsid w:val="004D3DC0"/>
    <w:rsid w:val="004D6848"/>
    <w:rsid w:val="004E0CE5"/>
    <w:rsid w:val="004E36F8"/>
    <w:rsid w:val="004F4139"/>
    <w:rsid w:val="00504468"/>
    <w:rsid w:val="005046BC"/>
    <w:rsid w:val="00505E5D"/>
    <w:rsid w:val="0050750C"/>
    <w:rsid w:val="0051536A"/>
    <w:rsid w:val="005237D1"/>
    <w:rsid w:val="00527543"/>
    <w:rsid w:val="00534FD9"/>
    <w:rsid w:val="00537E62"/>
    <w:rsid w:val="005517C4"/>
    <w:rsid w:val="005800AA"/>
    <w:rsid w:val="005823B7"/>
    <w:rsid w:val="0059068E"/>
    <w:rsid w:val="00592E69"/>
    <w:rsid w:val="005A0579"/>
    <w:rsid w:val="005A7923"/>
    <w:rsid w:val="005B530E"/>
    <w:rsid w:val="005B595F"/>
    <w:rsid w:val="005C08CE"/>
    <w:rsid w:val="005D3071"/>
    <w:rsid w:val="005D58EA"/>
    <w:rsid w:val="005D6687"/>
    <w:rsid w:val="005E53EE"/>
    <w:rsid w:val="005F0911"/>
    <w:rsid w:val="005F6551"/>
    <w:rsid w:val="00627619"/>
    <w:rsid w:val="00630B5C"/>
    <w:rsid w:val="00634A09"/>
    <w:rsid w:val="00634C55"/>
    <w:rsid w:val="0063660B"/>
    <w:rsid w:val="006420E6"/>
    <w:rsid w:val="00643BA4"/>
    <w:rsid w:val="00656009"/>
    <w:rsid w:val="00656C0A"/>
    <w:rsid w:val="006574D6"/>
    <w:rsid w:val="00663150"/>
    <w:rsid w:val="0067485F"/>
    <w:rsid w:val="006846B7"/>
    <w:rsid w:val="00686CA5"/>
    <w:rsid w:val="006911F6"/>
    <w:rsid w:val="00696472"/>
    <w:rsid w:val="006A3F93"/>
    <w:rsid w:val="006B16F4"/>
    <w:rsid w:val="006B2672"/>
    <w:rsid w:val="006C04A1"/>
    <w:rsid w:val="006C570C"/>
    <w:rsid w:val="006F23D7"/>
    <w:rsid w:val="006F475B"/>
    <w:rsid w:val="006F5ECB"/>
    <w:rsid w:val="00703D29"/>
    <w:rsid w:val="00703EB4"/>
    <w:rsid w:val="007142B8"/>
    <w:rsid w:val="0072137C"/>
    <w:rsid w:val="007315A5"/>
    <w:rsid w:val="00732DDF"/>
    <w:rsid w:val="007356A1"/>
    <w:rsid w:val="00736355"/>
    <w:rsid w:val="00751EDE"/>
    <w:rsid w:val="00761A7C"/>
    <w:rsid w:val="00762237"/>
    <w:rsid w:val="00762B56"/>
    <w:rsid w:val="0077437A"/>
    <w:rsid w:val="007753D6"/>
    <w:rsid w:val="007817F2"/>
    <w:rsid w:val="00784888"/>
    <w:rsid w:val="00786A0D"/>
    <w:rsid w:val="007A40E6"/>
    <w:rsid w:val="007A528C"/>
    <w:rsid w:val="007B40CE"/>
    <w:rsid w:val="007C1689"/>
    <w:rsid w:val="007C429D"/>
    <w:rsid w:val="007C4675"/>
    <w:rsid w:val="007F0AF4"/>
    <w:rsid w:val="007F2588"/>
    <w:rsid w:val="00812C79"/>
    <w:rsid w:val="00817087"/>
    <w:rsid w:val="00823D13"/>
    <w:rsid w:val="00826C2E"/>
    <w:rsid w:val="0085247F"/>
    <w:rsid w:val="00881E9F"/>
    <w:rsid w:val="008840C7"/>
    <w:rsid w:val="008934A1"/>
    <w:rsid w:val="008A11D9"/>
    <w:rsid w:val="008B05B6"/>
    <w:rsid w:val="008B5CBA"/>
    <w:rsid w:val="008B7424"/>
    <w:rsid w:val="008E798F"/>
    <w:rsid w:val="008F12C4"/>
    <w:rsid w:val="00906741"/>
    <w:rsid w:val="009069EA"/>
    <w:rsid w:val="009142D5"/>
    <w:rsid w:val="00922620"/>
    <w:rsid w:val="00933FA7"/>
    <w:rsid w:val="00934D40"/>
    <w:rsid w:val="00950278"/>
    <w:rsid w:val="00962F58"/>
    <w:rsid w:val="009633FA"/>
    <w:rsid w:val="00966E93"/>
    <w:rsid w:val="009A6B62"/>
    <w:rsid w:val="009B35CE"/>
    <w:rsid w:val="009C338C"/>
    <w:rsid w:val="009C3CC4"/>
    <w:rsid w:val="009C5829"/>
    <w:rsid w:val="009D2777"/>
    <w:rsid w:val="009D5FE8"/>
    <w:rsid w:val="009E7C71"/>
    <w:rsid w:val="009F2439"/>
    <w:rsid w:val="009F56A0"/>
    <w:rsid w:val="00A02991"/>
    <w:rsid w:val="00A0763A"/>
    <w:rsid w:val="00A12AA2"/>
    <w:rsid w:val="00A130AE"/>
    <w:rsid w:val="00A17697"/>
    <w:rsid w:val="00A33C88"/>
    <w:rsid w:val="00A452E3"/>
    <w:rsid w:val="00A46558"/>
    <w:rsid w:val="00A56E81"/>
    <w:rsid w:val="00A75602"/>
    <w:rsid w:val="00A9068A"/>
    <w:rsid w:val="00AA109F"/>
    <w:rsid w:val="00AA4A44"/>
    <w:rsid w:val="00AA58E8"/>
    <w:rsid w:val="00AB58A0"/>
    <w:rsid w:val="00AB7B22"/>
    <w:rsid w:val="00AD210B"/>
    <w:rsid w:val="00AD340B"/>
    <w:rsid w:val="00AD77AE"/>
    <w:rsid w:val="00AE730B"/>
    <w:rsid w:val="00B122E9"/>
    <w:rsid w:val="00B1387E"/>
    <w:rsid w:val="00B20B1E"/>
    <w:rsid w:val="00B23DB5"/>
    <w:rsid w:val="00B266D1"/>
    <w:rsid w:val="00B27901"/>
    <w:rsid w:val="00B43B1F"/>
    <w:rsid w:val="00B556F2"/>
    <w:rsid w:val="00B6131A"/>
    <w:rsid w:val="00B65919"/>
    <w:rsid w:val="00B700C4"/>
    <w:rsid w:val="00B713C5"/>
    <w:rsid w:val="00B71AA1"/>
    <w:rsid w:val="00B739D1"/>
    <w:rsid w:val="00B80029"/>
    <w:rsid w:val="00B814CA"/>
    <w:rsid w:val="00B92550"/>
    <w:rsid w:val="00B942B5"/>
    <w:rsid w:val="00BA528F"/>
    <w:rsid w:val="00BB2AAE"/>
    <w:rsid w:val="00BB2C91"/>
    <w:rsid w:val="00BB468C"/>
    <w:rsid w:val="00BB7A5D"/>
    <w:rsid w:val="00BC47E9"/>
    <w:rsid w:val="00BC544A"/>
    <w:rsid w:val="00BD47E1"/>
    <w:rsid w:val="00BD5028"/>
    <w:rsid w:val="00BD53AC"/>
    <w:rsid w:val="00BF7DE1"/>
    <w:rsid w:val="00C00B5D"/>
    <w:rsid w:val="00C06F82"/>
    <w:rsid w:val="00C27244"/>
    <w:rsid w:val="00C5459B"/>
    <w:rsid w:val="00C62DCB"/>
    <w:rsid w:val="00C770DA"/>
    <w:rsid w:val="00CA10A6"/>
    <w:rsid w:val="00CA3A0C"/>
    <w:rsid w:val="00CA4332"/>
    <w:rsid w:val="00CC0301"/>
    <w:rsid w:val="00CC58D7"/>
    <w:rsid w:val="00CD3BC8"/>
    <w:rsid w:val="00CD4EDC"/>
    <w:rsid w:val="00CE2D83"/>
    <w:rsid w:val="00CF15BD"/>
    <w:rsid w:val="00CF168F"/>
    <w:rsid w:val="00CF7754"/>
    <w:rsid w:val="00D0443C"/>
    <w:rsid w:val="00D21FA8"/>
    <w:rsid w:val="00D231EC"/>
    <w:rsid w:val="00D414AB"/>
    <w:rsid w:val="00D4288C"/>
    <w:rsid w:val="00D51B19"/>
    <w:rsid w:val="00D54201"/>
    <w:rsid w:val="00D558E0"/>
    <w:rsid w:val="00D61E34"/>
    <w:rsid w:val="00D6444E"/>
    <w:rsid w:val="00D70E8E"/>
    <w:rsid w:val="00DA4A85"/>
    <w:rsid w:val="00DB3EEC"/>
    <w:rsid w:val="00DC62B5"/>
    <w:rsid w:val="00DD1EFD"/>
    <w:rsid w:val="00DE0368"/>
    <w:rsid w:val="00DE2D2E"/>
    <w:rsid w:val="00DE6950"/>
    <w:rsid w:val="00DE74A2"/>
    <w:rsid w:val="00DF42D0"/>
    <w:rsid w:val="00E027BB"/>
    <w:rsid w:val="00E1492B"/>
    <w:rsid w:val="00E2409D"/>
    <w:rsid w:val="00E26481"/>
    <w:rsid w:val="00E31721"/>
    <w:rsid w:val="00E560A4"/>
    <w:rsid w:val="00E63063"/>
    <w:rsid w:val="00E72B4C"/>
    <w:rsid w:val="00E7697D"/>
    <w:rsid w:val="00E85E77"/>
    <w:rsid w:val="00E92FF5"/>
    <w:rsid w:val="00EA588F"/>
    <w:rsid w:val="00EA63C9"/>
    <w:rsid w:val="00EA63F3"/>
    <w:rsid w:val="00EB1357"/>
    <w:rsid w:val="00EB51DB"/>
    <w:rsid w:val="00EB6188"/>
    <w:rsid w:val="00EC259B"/>
    <w:rsid w:val="00EE173A"/>
    <w:rsid w:val="00EE506B"/>
    <w:rsid w:val="00F41825"/>
    <w:rsid w:val="00F5324F"/>
    <w:rsid w:val="00F5615E"/>
    <w:rsid w:val="00F61EE7"/>
    <w:rsid w:val="00F6419E"/>
    <w:rsid w:val="00F8BFA2"/>
    <w:rsid w:val="00F90318"/>
    <w:rsid w:val="00F9222C"/>
    <w:rsid w:val="00F9306B"/>
    <w:rsid w:val="00F94CAD"/>
    <w:rsid w:val="00FB1C50"/>
    <w:rsid w:val="00FB384C"/>
    <w:rsid w:val="00FB3D5B"/>
    <w:rsid w:val="00FC384C"/>
    <w:rsid w:val="00FD406F"/>
    <w:rsid w:val="00FE7422"/>
    <w:rsid w:val="00FF2C33"/>
    <w:rsid w:val="00FF5592"/>
    <w:rsid w:val="06AB5C5E"/>
    <w:rsid w:val="086802F4"/>
    <w:rsid w:val="0DE60678"/>
    <w:rsid w:val="17EF2451"/>
    <w:rsid w:val="1C3DBC25"/>
    <w:rsid w:val="1E883098"/>
    <w:rsid w:val="21CB394F"/>
    <w:rsid w:val="241581AB"/>
    <w:rsid w:val="257507C0"/>
    <w:rsid w:val="2C96A242"/>
    <w:rsid w:val="34B4FAA1"/>
    <w:rsid w:val="37186E66"/>
    <w:rsid w:val="3C6B5A23"/>
    <w:rsid w:val="3F1FE951"/>
    <w:rsid w:val="41B9E003"/>
    <w:rsid w:val="46FE0778"/>
    <w:rsid w:val="48EB9693"/>
    <w:rsid w:val="588C76E9"/>
    <w:rsid w:val="65509AF3"/>
    <w:rsid w:val="6E59068E"/>
    <w:rsid w:val="7585C6D5"/>
    <w:rsid w:val="7DD84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629C"/>
  <w15:chartTrackingRefBased/>
  <w15:docId w15:val="{8E2D43A0-7FEB-4468-ABF8-6C95BBFA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0AA"/>
    <w:rPr>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340B"/>
    <w:pPr>
      <w:spacing w:after="0" w:line="240" w:lineRule="auto"/>
    </w:pPr>
  </w:style>
  <w:style w:type="character" w:styleId="Hyperlink">
    <w:name w:val="Hyperlink"/>
    <w:basedOn w:val="Standaardalinea-lettertype"/>
    <w:uiPriority w:val="99"/>
    <w:unhideWhenUsed/>
    <w:rsid w:val="000744F0"/>
    <w:rPr>
      <w:color w:val="0563C1" w:themeColor="hyperlink"/>
      <w:u w:val="single"/>
    </w:rPr>
  </w:style>
  <w:style w:type="character" w:styleId="Onopgelostemelding">
    <w:name w:val="Unresolved Mention"/>
    <w:basedOn w:val="Standaardalinea-lettertype"/>
    <w:uiPriority w:val="99"/>
    <w:semiHidden/>
    <w:unhideWhenUsed/>
    <w:rsid w:val="000744F0"/>
    <w:rPr>
      <w:color w:val="605E5C"/>
      <w:shd w:val="clear" w:color="auto" w:fill="E1DFDD"/>
    </w:rPr>
  </w:style>
  <w:style w:type="character" w:styleId="Verwijzingopmerking">
    <w:name w:val="annotation reference"/>
    <w:basedOn w:val="Standaardalinea-lettertype"/>
    <w:uiPriority w:val="99"/>
    <w:semiHidden/>
    <w:unhideWhenUsed/>
    <w:rsid w:val="00663150"/>
    <w:rPr>
      <w:sz w:val="16"/>
      <w:szCs w:val="16"/>
    </w:rPr>
  </w:style>
  <w:style w:type="paragraph" w:styleId="Tekstopmerking">
    <w:name w:val="annotation text"/>
    <w:basedOn w:val="Standaard"/>
    <w:link w:val="TekstopmerkingChar"/>
    <w:uiPriority w:val="99"/>
    <w:unhideWhenUsed/>
    <w:rsid w:val="00663150"/>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663150"/>
    <w:rPr>
      <w:sz w:val="20"/>
      <w:szCs w:val="20"/>
    </w:rPr>
  </w:style>
  <w:style w:type="paragraph" w:styleId="Onderwerpvanopmerking">
    <w:name w:val="annotation subject"/>
    <w:basedOn w:val="Tekstopmerking"/>
    <w:next w:val="Tekstopmerking"/>
    <w:link w:val="OnderwerpvanopmerkingChar"/>
    <w:uiPriority w:val="99"/>
    <w:semiHidden/>
    <w:unhideWhenUsed/>
    <w:rsid w:val="00663150"/>
    <w:rPr>
      <w:b/>
      <w:bCs/>
    </w:rPr>
  </w:style>
  <w:style w:type="character" w:customStyle="1" w:styleId="OnderwerpvanopmerkingChar">
    <w:name w:val="Onderwerp van opmerking Char"/>
    <w:basedOn w:val="TekstopmerkingChar"/>
    <w:link w:val="Onderwerpvanopmerking"/>
    <w:uiPriority w:val="99"/>
    <w:semiHidden/>
    <w:rsid w:val="00663150"/>
    <w:rPr>
      <w:b/>
      <w:bCs/>
      <w:sz w:val="20"/>
      <w:szCs w:val="20"/>
    </w:rPr>
  </w:style>
  <w:style w:type="character" w:customStyle="1" w:styleId="cf01">
    <w:name w:val="cf01"/>
    <w:basedOn w:val="Standaardalinea-lettertype"/>
    <w:rsid w:val="0051536A"/>
    <w:rPr>
      <w:rFonts w:ascii="Segoe UI" w:hAnsi="Segoe UI" w:cs="Segoe UI" w:hint="default"/>
      <w:sz w:val="18"/>
      <w:szCs w:val="18"/>
    </w:rPr>
  </w:style>
  <w:style w:type="paragraph" w:styleId="Revisie">
    <w:name w:val="Revision"/>
    <w:hidden/>
    <w:uiPriority w:val="99"/>
    <w:semiHidden/>
    <w:rsid w:val="001F01AD"/>
    <w:pPr>
      <w:spacing w:after="0" w:line="240" w:lineRule="auto"/>
    </w:pPr>
  </w:style>
  <w:style w:type="character" w:customStyle="1" w:styleId="normaltextrun">
    <w:name w:val="normaltextrun"/>
    <w:basedOn w:val="Standaardalinea-lettertype"/>
    <w:rsid w:val="00EE506B"/>
  </w:style>
  <w:style w:type="character" w:customStyle="1" w:styleId="eop">
    <w:name w:val="eop"/>
    <w:basedOn w:val="Standaardalinea-lettertype"/>
    <w:rsid w:val="00EE506B"/>
  </w:style>
  <w:style w:type="character" w:styleId="GevolgdeHyperlink">
    <w:name w:val="FollowedHyperlink"/>
    <w:basedOn w:val="Standaardalinea-lettertype"/>
    <w:uiPriority w:val="99"/>
    <w:semiHidden/>
    <w:unhideWhenUsed/>
    <w:rsid w:val="00826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atakkoord.nl/gebouwde-omgev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lliander.com/nl/energietransitie/pilots-met-waterstof/lochem/" TargetMode="External"/><Relationship Id="rId4" Type="http://schemas.openxmlformats.org/officeDocument/2006/relationships/customXml" Target="../customXml/item4.xml"/><Relationship Id="rId9" Type="http://schemas.openxmlformats.org/officeDocument/2006/relationships/hyperlink" Target="https://www.liander.nl/nieuws/2022/09/08/eerste-gasmonteurs-liander-geslaagd-voor-werken-met-waterstof?searchterm=loche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500630-d3fe-4405-92f7-3c12b4e93736">TN76D3HAMU2T-1236841979-10</_dlc_DocId>
    <_dlc_DocIdUrl xmlns="61500630-d3fe-4405-92f7-3c12b4e93736">
      <Url>https://alliander.sharepoint.com/teams/OpeningWaterstofprojectLoche/_layouts/15/DocIdRedir.aspx?ID=TN76D3HAMU2T-1236841979-10</Url>
      <Description>TN76D3HAMU2T-1236841979-10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4514112B85294686B988B295210360" ma:contentTypeVersion="3" ma:contentTypeDescription="Een nieuw document maken." ma:contentTypeScope="" ma:versionID="c76055a191f6467e76657fe8fdee0e7c">
  <xsd:schema xmlns:xsd="http://www.w3.org/2001/XMLSchema" xmlns:xs="http://www.w3.org/2001/XMLSchema" xmlns:p="http://schemas.microsoft.com/office/2006/metadata/properties" xmlns:ns2="61500630-d3fe-4405-92f7-3c12b4e93736" xmlns:ns3="e0f503a2-b854-4b1a-92d1-5f44680d509f" targetNamespace="http://schemas.microsoft.com/office/2006/metadata/properties" ma:root="true" ma:fieldsID="5d2d6b81f29b88108408f3235935a970" ns2:_="" ns3:_="">
    <xsd:import namespace="61500630-d3fe-4405-92f7-3c12b4e93736"/>
    <xsd:import namespace="e0f503a2-b854-4b1a-92d1-5f44680d50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00630-d3fe-4405-92f7-3c12b4e937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f503a2-b854-4b1a-92d1-5f44680d50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0496C-E596-4C3A-93E4-AE39CA6CD8EC}">
  <ds:schemaRefs>
    <ds:schemaRef ds:uri="http://schemas.microsoft.com/sharepoint/events"/>
  </ds:schemaRefs>
</ds:datastoreItem>
</file>

<file path=customXml/itemProps2.xml><?xml version="1.0" encoding="utf-8"?>
<ds:datastoreItem xmlns:ds="http://schemas.openxmlformats.org/officeDocument/2006/customXml" ds:itemID="{EC5C3929-2228-4720-A467-D58CC31FA7D5}">
  <ds:schemaRefs>
    <ds:schemaRef ds:uri="http://schemas.microsoft.com/sharepoint/v3/contenttype/forms"/>
  </ds:schemaRefs>
</ds:datastoreItem>
</file>

<file path=customXml/itemProps3.xml><?xml version="1.0" encoding="utf-8"?>
<ds:datastoreItem xmlns:ds="http://schemas.openxmlformats.org/officeDocument/2006/customXml" ds:itemID="{61ED6FFC-4025-4350-9797-FDC96CEC7BE7}">
  <ds:schemaRefs>
    <ds:schemaRef ds:uri="http://schemas.microsoft.com/office/2006/metadata/properties"/>
    <ds:schemaRef ds:uri="http://schemas.microsoft.com/office/infopath/2007/PartnerControls"/>
    <ds:schemaRef ds:uri="61500630-d3fe-4405-92f7-3c12b4e93736"/>
  </ds:schemaRefs>
</ds:datastoreItem>
</file>

<file path=customXml/itemProps4.xml><?xml version="1.0" encoding="utf-8"?>
<ds:datastoreItem xmlns:ds="http://schemas.openxmlformats.org/officeDocument/2006/customXml" ds:itemID="{B0A7D6CD-F212-4034-AE34-3B9D1D97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00630-d3fe-4405-92f7-3c12b4e93736"/>
    <ds:schemaRef ds:uri="e0f503a2-b854-4b1a-92d1-5f44680d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4591</CharactersWithSpaces>
  <SharedDoc>false</SharedDoc>
  <HLinks>
    <vt:vector size="18" baseType="variant">
      <vt:variant>
        <vt:i4>4128807</vt:i4>
      </vt:variant>
      <vt:variant>
        <vt:i4>6</vt:i4>
      </vt:variant>
      <vt:variant>
        <vt:i4>0</vt:i4>
      </vt:variant>
      <vt:variant>
        <vt:i4>5</vt:i4>
      </vt:variant>
      <vt:variant>
        <vt:lpwstr>https://www.alliander.com/nl/energietransitie/pilots-met-waterstof/lochem/</vt:lpwstr>
      </vt:variant>
      <vt:variant>
        <vt:lpwstr/>
      </vt:variant>
      <vt:variant>
        <vt:i4>4521984</vt:i4>
      </vt:variant>
      <vt:variant>
        <vt:i4>3</vt:i4>
      </vt:variant>
      <vt:variant>
        <vt:i4>0</vt:i4>
      </vt:variant>
      <vt:variant>
        <vt:i4>5</vt:i4>
      </vt:variant>
      <vt:variant>
        <vt:lpwstr>https://www.liander.nl/nieuws/2022/09/08/eerste-gasmonteurs-liander-geslaagd-voor-werken-met-waterstof?searchterm=lochem</vt:lpwstr>
      </vt:variant>
      <vt:variant>
        <vt:lpwstr/>
      </vt:variant>
      <vt:variant>
        <vt:i4>6291515</vt:i4>
      </vt:variant>
      <vt:variant>
        <vt:i4>0</vt:i4>
      </vt:variant>
      <vt:variant>
        <vt:i4>0</vt:i4>
      </vt:variant>
      <vt:variant>
        <vt:i4>5</vt:i4>
      </vt:variant>
      <vt:variant>
        <vt:lpwstr>https://www.klimaatakkoord.nl/gebouwde-omgeving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Hulstijn</dc:creator>
  <cp:keywords/>
  <dc:description/>
  <cp:lastModifiedBy> </cp:lastModifiedBy>
  <cp:revision>2</cp:revision>
  <dcterms:created xsi:type="dcterms:W3CDTF">2022-11-26T16:46:00Z</dcterms:created>
  <dcterms:modified xsi:type="dcterms:W3CDTF">2022-11-26T16:46:00Z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0x010100114514112B85294686B988B295210360</vt:lpwstr>
  </property>
  <property fmtid="{D5CDD505-2E9C-101B-9397-08002B2CF9AE}" pid="3" name="_dlc_DocIdItemGuid">
    <vt:lpwstr>9a2837b5-e1d6-4cb4-b4d8-d25c98a9321b</vt:lpwstr>
  </property>
</Properties>
</file>