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09A2" w14:textId="77777777" w:rsidR="005F7867" w:rsidRDefault="005F7867" w:rsidP="005F7867">
      <w:pPr>
        <w:pStyle w:val="Stijl1"/>
        <w:jc w:val="center"/>
      </w:pPr>
      <w:bookmarkStart w:id="0" w:name="_GoBack"/>
      <w:bookmarkEnd w:id="0"/>
      <w:r>
        <w:t>P E R S B E R I C H T</w:t>
      </w:r>
    </w:p>
    <w:p w14:paraId="2F477EF1" w14:textId="77777777" w:rsidR="005F7867" w:rsidRDefault="005F7867" w:rsidP="00947A5C">
      <w:pPr>
        <w:pStyle w:val="Stijl1"/>
      </w:pPr>
    </w:p>
    <w:p w14:paraId="64DDBD63" w14:textId="77777777" w:rsidR="00181476" w:rsidRPr="0017249F" w:rsidRDefault="00947A5C" w:rsidP="00947A5C">
      <w:pPr>
        <w:pStyle w:val="Stijl1"/>
        <w:rPr>
          <w:b/>
          <w:sz w:val="24"/>
        </w:rPr>
      </w:pPr>
      <w:r w:rsidRPr="0017249F">
        <w:rPr>
          <w:b/>
          <w:sz w:val="24"/>
        </w:rPr>
        <w:t xml:space="preserve">KNX krijgt voet aan de grond in VS met oprichting KNX </w:t>
      </w:r>
      <w:r w:rsidR="00D674A7" w:rsidRPr="0017249F">
        <w:rPr>
          <w:b/>
          <w:sz w:val="24"/>
        </w:rPr>
        <w:t xml:space="preserve">Group </w:t>
      </w:r>
      <w:r w:rsidRPr="0017249F">
        <w:rPr>
          <w:b/>
          <w:sz w:val="24"/>
        </w:rPr>
        <w:t>USA</w:t>
      </w:r>
    </w:p>
    <w:p w14:paraId="29B77700" w14:textId="77777777" w:rsidR="00947A5C" w:rsidRDefault="00947A5C" w:rsidP="00947A5C">
      <w:pPr>
        <w:pStyle w:val="Stijl1"/>
      </w:pPr>
    </w:p>
    <w:p w14:paraId="7E5D1463" w14:textId="367F3C2E" w:rsidR="00947A5C" w:rsidRPr="00A60667" w:rsidRDefault="00947A5C" w:rsidP="00947A5C">
      <w:pPr>
        <w:pStyle w:val="Stijl1"/>
        <w:rPr>
          <w:b/>
        </w:rPr>
      </w:pPr>
      <w:r w:rsidRPr="00A60667">
        <w:rPr>
          <w:b/>
        </w:rPr>
        <w:t>Als een van de laatste grote landen in de wereld hebben de Ver</w:t>
      </w:r>
      <w:r w:rsidR="00D674A7" w:rsidRPr="00A60667">
        <w:rPr>
          <w:b/>
        </w:rPr>
        <w:t>enigde Staten nu ook een eigen n</w:t>
      </w:r>
      <w:r w:rsidRPr="00A60667">
        <w:rPr>
          <w:b/>
        </w:rPr>
        <w:t>at</w:t>
      </w:r>
      <w:r w:rsidR="00D674A7" w:rsidRPr="00A60667">
        <w:rPr>
          <w:b/>
        </w:rPr>
        <w:t>ionale KNX organisatie</w:t>
      </w:r>
      <w:r w:rsidRPr="00A60667">
        <w:rPr>
          <w:b/>
        </w:rPr>
        <w:t>. Vorige week vond de oprichtingsbijeenkomst pla</w:t>
      </w:r>
      <w:r w:rsidR="00D674A7" w:rsidRPr="00A60667">
        <w:rPr>
          <w:b/>
        </w:rPr>
        <w:t xml:space="preserve">ats tijdens de beurs </w:t>
      </w:r>
      <w:proofErr w:type="spellStart"/>
      <w:r w:rsidR="00D674A7" w:rsidRPr="00A60667">
        <w:rPr>
          <w:b/>
        </w:rPr>
        <w:t>Lightfair</w:t>
      </w:r>
      <w:proofErr w:type="spellEnd"/>
      <w:r w:rsidR="00D674A7" w:rsidRPr="00A60667">
        <w:rPr>
          <w:b/>
        </w:rPr>
        <w:t xml:space="preserve"> I</w:t>
      </w:r>
      <w:r w:rsidRPr="00A60667">
        <w:rPr>
          <w:b/>
        </w:rPr>
        <w:t xml:space="preserve">nternational. </w:t>
      </w:r>
      <w:r w:rsidR="00F30DD7" w:rsidRPr="00A60667">
        <w:rPr>
          <w:b/>
        </w:rPr>
        <w:t xml:space="preserve">In de afgelopen twee tot drie jaar werden al steeds meer KNX-projecten gerealiseerd. Nu hebben de actieve marktpartijen </w:t>
      </w:r>
      <w:r w:rsidR="00D674A7" w:rsidRPr="00A60667">
        <w:rPr>
          <w:b/>
        </w:rPr>
        <w:t xml:space="preserve">in </w:t>
      </w:r>
      <w:r w:rsidR="00D07797">
        <w:rPr>
          <w:b/>
        </w:rPr>
        <w:t>de VS</w:t>
      </w:r>
      <w:r w:rsidR="00F30DD7" w:rsidRPr="00A60667">
        <w:rPr>
          <w:b/>
        </w:rPr>
        <w:t xml:space="preserve"> besloten om het internationale protocol ook </w:t>
      </w:r>
      <w:r w:rsidR="00D674A7" w:rsidRPr="00A60667">
        <w:rPr>
          <w:b/>
        </w:rPr>
        <w:t xml:space="preserve">gezamenlijk </w:t>
      </w:r>
      <w:r w:rsidR="00F30DD7" w:rsidRPr="00A60667">
        <w:rPr>
          <w:b/>
        </w:rPr>
        <w:t xml:space="preserve">via de nationale organisatie </w:t>
      </w:r>
      <w:r w:rsidR="008208CB" w:rsidRPr="00A60667">
        <w:rPr>
          <w:b/>
        </w:rPr>
        <w:t xml:space="preserve">KNX Group USA </w:t>
      </w:r>
      <w:r w:rsidR="00F30DD7" w:rsidRPr="00A60667">
        <w:rPr>
          <w:b/>
        </w:rPr>
        <w:t>te promoten.</w:t>
      </w:r>
    </w:p>
    <w:p w14:paraId="53E40E8D" w14:textId="77777777" w:rsidR="008208CB" w:rsidRDefault="008208CB" w:rsidP="00947A5C">
      <w:pPr>
        <w:pStyle w:val="Stijl1"/>
      </w:pPr>
    </w:p>
    <w:p w14:paraId="6F0F2956" w14:textId="5A1932E6" w:rsidR="008208CB" w:rsidRDefault="008208CB" w:rsidP="00947A5C">
      <w:pPr>
        <w:pStyle w:val="Stijl1"/>
      </w:pPr>
      <w:r>
        <w:t>Een nationale KNX organisatie houdt zich</w:t>
      </w:r>
      <w:r w:rsidR="00814247">
        <w:t xml:space="preserve"> bezig met marketing en communicatie in het specifieke land waar het is gevestigd. In de nationale organis</w:t>
      </w:r>
      <w:r w:rsidR="00D674A7">
        <w:t>atie zijn marktpartijen verenigd</w:t>
      </w:r>
      <w:r w:rsidR="00814247">
        <w:t xml:space="preserve"> die zich in dat land op de KNX-markt bewegen. Wereldwijd zijn er al meer dan 40 nationale KNX organisaties actief. Met de oprichting van KNX Group USA </w:t>
      </w:r>
      <w:r w:rsidR="00D07797">
        <w:t>worde</w:t>
      </w:r>
      <w:r w:rsidR="00814247">
        <w:t xml:space="preserve">n nu </w:t>
      </w:r>
      <w:r w:rsidR="00D674A7">
        <w:t>de belangen van</w:t>
      </w:r>
      <w:r w:rsidR="00814247">
        <w:t xml:space="preserve"> twintig marktpartijen </w:t>
      </w:r>
      <w:r w:rsidR="00D674A7">
        <w:t xml:space="preserve">behartigd </w:t>
      </w:r>
      <w:r w:rsidR="00814247">
        <w:t>die</w:t>
      </w:r>
      <w:r w:rsidR="00D674A7">
        <w:t xml:space="preserve"> zich</w:t>
      </w:r>
      <w:r w:rsidR="00814247">
        <w:t xml:space="preserve"> in de Verenigde Staten actief met KNX bezighouden.</w:t>
      </w:r>
    </w:p>
    <w:p w14:paraId="33B1BA95" w14:textId="77777777" w:rsidR="00D674A7" w:rsidRDefault="00D674A7" w:rsidP="00947A5C">
      <w:pPr>
        <w:pStyle w:val="Stijl1"/>
      </w:pPr>
    </w:p>
    <w:p w14:paraId="444FC729" w14:textId="0974C51E" w:rsidR="00D674A7" w:rsidRDefault="00D674A7" w:rsidP="00947A5C">
      <w:pPr>
        <w:pStyle w:val="Stijl1"/>
      </w:pPr>
      <w:r>
        <w:t xml:space="preserve">De noodzaak voor een prominente rol van het internationaal gecertificeerde protocol KNX </w:t>
      </w:r>
      <w:r w:rsidR="00D07797">
        <w:t>is wel</w:t>
      </w:r>
      <w:r>
        <w:t xml:space="preserve"> heel duidelijk </w:t>
      </w:r>
      <w:r w:rsidR="005401E9">
        <w:t xml:space="preserve">na </w:t>
      </w:r>
      <w:r>
        <w:t>een analyse</w:t>
      </w:r>
      <w:r w:rsidR="005401E9">
        <w:t xml:space="preserve"> van de lokale markt in de VS. Daa</w:t>
      </w:r>
      <w:r>
        <w:t xml:space="preserve">r zijn </w:t>
      </w:r>
      <w:r w:rsidR="00F054C0">
        <w:t xml:space="preserve">van oudsher </w:t>
      </w:r>
      <w:r>
        <w:t xml:space="preserve">namelijk </w:t>
      </w:r>
      <w:r w:rsidR="00882DDB">
        <w:t>maar</w:t>
      </w:r>
      <w:r>
        <w:t xml:space="preserve"> acht grotere fabrikanten van automatiseringsproducten actief, en een paar kleine </w:t>
      </w:r>
      <w:proofErr w:type="spellStart"/>
      <w:r>
        <w:t>start-ups</w:t>
      </w:r>
      <w:proofErr w:type="spellEnd"/>
      <w:r>
        <w:t xml:space="preserve">. Vrijwel al deze leveranciers hebben hun eigen producten, installatiemethoden én protocollen. De vraag in de markt verschuift echter steeds nadrukkelijker naar technologieën die in </w:t>
      </w:r>
      <w:r w:rsidR="005401E9">
        <w:t>integrale</w:t>
      </w:r>
      <w:r>
        <w:t xml:space="preserve"> gebouwmanagementsystemen kunnen worden geïntegreerd. En daarbij gaat de vraag heel specifiek naar producten en systemen van verschillende fabrikanten die via een open protocol naadloos met elkaar kunnen </w:t>
      </w:r>
      <w:r w:rsidR="005401E9">
        <w:t>communicer</w:t>
      </w:r>
      <w:r>
        <w:t>en.</w:t>
      </w:r>
    </w:p>
    <w:p w14:paraId="4398525A" w14:textId="77777777" w:rsidR="00D674A7" w:rsidRDefault="00D674A7" w:rsidP="00947A5C">
      <w:pPr>
        <w:pStyle w:val="Stijl1"/>
      </w:pPr>
    </w:p>
    <w:p w14:paraId="459C1419" w14:textId="3E5C0630" w:rsidR="00D674A7" w:rsidRDefault="00D674A7" w:rsidP="00947A5C">
      <w:pPr>
        <w:pStyle w:val="Stijl1"/>
      </w:pPr>
      <w:r>
        <w:t>De vraag naar KNX - in de VS erkend als een ANSI/ASREA 135 standaard - is de afgelopen jaren pijlsnel gestegen</w:t>
      </w:r>
      <w:r w:rsidR="00F07973">
        <w:t xml:space="preserve">. </w:t>
      </w:r>
      <w:r w:rsidR="005401E9">
        <w:t>Er</w:t>
      </w:r>
      <w:r w:rsidR="00F07973">
        <w:t xml:space="preserve"> zijn </w:t>
      </w:r>
      <w:r w:rsidR="005401E9">
        <w:t>inmiddels diverse,</w:t>
      </w:r>
      <w:r w:rsidR="00F07973">
        <w:t xml:space="preserve"> zeer prestigieuze </w:t>
      </w:r>
      <w:r>
        <w:t>projecten</w:t>
      </w:r>
      <w:r w:rsidR="00F07973">
        <w:t xml:space="preserve"> gerealiseerd, zoals het landhuis van baseball legende Eddie Murray en het House of Rock in Los Angel</w:t>
      </w:r>
      <w:r w:rsidR="005401E9">
        <w:t>e</w:t>
      </w:r>
      <w:r w:rsidR="00F07973">
        <w:t xml:space="preserve">s. Deze showcases hebben in de media sterk bijgedragen aan het enthousiasme voor en de potentie van woning- en gebouwautomatisering op basis van KNX. Om die reden heeft de </w:t>
      </w:r>
      <w:r w:rsidR="005401E9">
        <w:t xml:space="preserve">internationale </w:t>
      </w:r>
      <w:r w:rsidR="00F07973">
        <w:t xml:space="preserve">KNX Association dit jaar voor het eerst deelgenomen aan de </w:t>
      </w:r>
      <w:proofErr w:type="spellStart"/>
      <w:r w:rsidR="00F07973">
        <w:t>Lightfair</w:t>
      </w:r>
      <w:proofErr w:type="spellEnd"/>
      <w:r w:rsidR="00F07973">
        <w:t xml:space="preserve"> International, een nationale vakbeurs die van 5 tot en met 7 mei in New York plaatsvond en waar vele duizenden vakmensen met KNX konden kennismaken.</w:t>
      </w:r>
    </w:p>
    <w:p w14:paraId="0FBBCEEA" w14:textId="77777777" w:rsidR="00F07973" w:rsidRDefault="00F07973" w:rsidP="00947A5C">
      <w:pPr>
        <w:pStyle w:val="Stijl1"/>
      </w:pPr>
    </w:p>
    <w:p w14:paraId="32FD9397" w14:textId="5E1870A5" w:rsidR="00F07973" w:rsidRDefault="00F07973" w:rsidP="00947A5C">
      <w:pPr>
        <w:pStyle w:val="Stijl1"/>
      </w:pPr>
      <w:r>
        <w:t>"Met de oprichting van de KNX National Group USA zijn we niet alleen getuige van een nieuw hoofdstuk voor KNX in de Verenigde Staten, maar voor</w:t>
      </w:r>
      <w:r w:rsidR="005401E9">
        <w:t xml:space="preserve"> KNX in</w:t>
      </w:r>
      <w:r>
        <w:t xml:space="preserve"> de hele wereld", zegt Heinz Lux, CEO van de KNX Association. "De introductie van KNX in dit land en de komende activiteiten die </w:t>
      </w:r>
      <w:r w:rsidR="005401E9">
        <w:t xml:space="preserve">de </w:t>
      </w:r>
      <w:r>
        <w:t>KNX Group USA organiseert, zijn een steun in de rug van de huidige KNX-leden in de VS, maar openen ook de deuren voor het lidmaatschap van vele nieuwe leden voor de Amerikaanse KNX-community."</w:t>
      </w:r>
    </w:p>
    <w:p w14:paraId="4513E49E" w14:textId="77777777" w:rsidR="00F07973" w:rsidRDefault="00F07973" w:rsidP="00947A5C">
      <w:pPr>
        <w:pStyle w:val="Stijl1"/>
      </w:pPr>
    </w:p>
    <w:p w14:paraId="2736564B" w14:textId="446CF451" w:rsidR="00F07973" w:rsidRDefault="00F07973" w:rsidP="00947A5C">
      <w:pPr>
        <w:pStyle w:val="Stijl1"/>
      </w:pPr>
      <w:r>
        <w:t xml:space="preserve">"De markt is er klaar voor en de oprichting van KNX National Group USA kon niet op een betere timing rekenen", zegt David </w:t>
      </w:r>
      <w:proofErr w:type="spellStart"/>
      <w:r>
        <w:t>Thurrow</w:t>
      </w:r>
      <w:proofErr w:type="spellEnd"/>
      <w:r>
        <w:t xml:space="preserve"> van Siemens en vo</w:t>
      </w:r>
      <w:r w:rsidR="005401E9">
        <w:t xml:space="preserve">orzitter van de Amerikaanse KNX </w:t>
      </w:r>
      <w:proofErr w:type="spellStart"/>
      <w:r w:rsidR="005401E9">
        <w:t>association</w:t>
      </w:r>
      <w:proofErr w:type="spellEnd"/>
      <w:r>
        <w:t>. "Fabrikanten, system integrators en andere professionals die actief zijn met woning- en gebouwautomatisering</w:t>
      </w:r>
      <w:r w:rsidR="00A60667">
        <w:t xml:space="preserve"> kijken al lange tijd uit naar een open technologie die hen in staat stelt om allerlei installaties, systemen en apparaten eenvoudig te integreren. We zijn daarom erg blij en tevreden dat we met de oprichting van onze groep een bijdrage leveren aan de groei en het gemak van KNX-systemen in de VS.</w:t>
      </w:r>
      <w:r w:rsidR="005076C2">
        <w:t>"</w:t>
      </w:r>
    </w:p>
    <w:p w14:paraId="6A994D5D" w14:textId="77777777" w:rsidR="00A60667" w:rsidRDefault="00A60667" w:rsidP="00947A5C">
      <w:pPr>
        <w:pStyle w:val="Stijl1"/>
      </w:pPr>
    </w:p>
    <w:p w14:paraId="1639EBFD" w14:textId="77777777" w:rsidR="00A60667" w:rsidRDefault="00A60667" w:rsidP="00947A5C">
      <w:pPr>
        <w:pStyle w:val="Stijl1"/>
      </w:pPr>
      <w:r>
        <w:t>fotobijschrift:</w:t>
      </w:r>
    </w:p>
    <w:p w14:paraId="471EFE69" w14:textId="77777777" w:rsidR="00A60667" w:rsidRPr="00D674A7" w:rsidRDefault="00A60667" w:rsidP="00947A5C">
      <w:pPr>
        <w:pStyle w:val="Stijl1"/>
        <w:rPr>
          <w:u w:val="single"/>
        </w:rPr>
      </w:pPr>
      <w:r>
        <w:t>Leden van de KNX National Group USA na de ondertekening van de oprichting van hun nationale organisatie.</w:t>
      </w:r>
    </w:p>
    <w:p w14:paraId="0B12D026" w14:textId="77777777" w:rsidR="00F30DD7" w:rsidRDefault="00F30DD7" w:rsidP="00947A5C">
      <w:pPr>
        <w:pStyle w:val="Stijl1"/>
      </w:pPr>
    </w:p>
    <w:p w14:paraId="40B0E183" w14:textId="079CCBF9" w:rsidR="00282E42" w:rsidRDefault="00282E42" w:rsidP="00947A5C">
      <w:pPr>
        <w:pStyle w:val="Stijl1"/>
      </w:pPr>
      <w:r>
        <w:t>-----</w:t>
      </w:r>
    </w:p>
    <w:p w14:paraId="5CC834C2" w14:textId="77777777" w:rsidR="00282E42" w:rsidRDefault="00282E42" w:rsidP="00947A5C">
      <w:pPr>
        <w:pStyle w:val="Stijl1"/>
      </w:pPr>
    </w:p>
    <w:p w14:paraId="52E71A82" w14:textId="77777777" w:rsidR="00282E42" w:rsidRPr="00B04829" w:rsidRDefault="00282E42" w:rsidP="00282E42">
      <w:pPr>
        <w:rPr>
          <w:rFonts w:asciiTheme="majorHAnsi" w:hAnsiTheme="majorHAnsi" w:cs="Tahoma"/>
          <w:b/>
          <w:sz w:val="20"/>
          <w:szCs w:val="20"/>
        </w:rPr>
      </w:pPr>
      <w:r w:rsidRPr="00B04829">
        <w:rPr>
          <w:rFonts w:asciiTheme="majorHAnsi" w:hAnsiTheme="majorHAnsi" w:cs="Tahoma"/>
          <w:sz w:val="20"/>
          <w:szCs w:val="20"/>
        </w:rPr>
        <w:t>Voor de pers – niet voor publicatie:</w:t>
      </w:r>
    </w:p>
    <w:p w14:paraId="06F0D801" w14:textId="5367236B" w:rsidR="00282E42" w:rsidRDefault="00282E42" w:rsidP="00282E42">
      <w:pPr>
        <w:pStyle w:val="Geenafstand"/>
        <w:rPr>
          <w:rFonts w:asciiTheme="majorHAnsi" w:hAnsiTheme="majorHAnsi" w:cs="Tahoma"/>
        </w:rPr>
      </w:pPr>
      <w:r w:rsidRPr="00B04829">
        <w:rPr>
          <w:rFonts w:asciiTheme="majorHAnsi" w:hAnsiTheme="majorHAnsi" w:cs="Tahoma"/>
        </w:rPr>
        <w:lastRenderedPageBreak/>
        <w:t>Voor vragen of afbeeldingen van KNX kunt u contact opnemen met Ineke van Erp, telefoonnummer 010-2331730 of per e-mail: info@knx.nl.</w:t>
      </w:r>
      <w:r>
        <w:rPr>
          <w:rFonts w:asciiTheme="majorHAnsi" w:hAnsiTheme="majorHAnsi" w:cs="Tahoma"/>
        </w:rPr>
        <w:t xml:space="preserve"> Of met de internationale KNX Association, </w:t>
      </w:r>
      <w:proofErr w:type="spellStart"/>
      <w:r>
        <w:rPr>
          <w:rFonts w:asciiTheme="majorHAnsi" w:hAnsiTheme="majorHAnsi" w:cs="Tahoma"/>
        </w:rPr>
        <w:t>dhr</w:t>
      </w:r>
      <w:proofErr w:type="spellEnd"/>
      <w:r>
        <w:rPr>
          <w:rFonts w:asciiTheme="majorHAnsi" w:hAnsiTheme="majorHAnsi" w:cs="Tahoma"/>
        </w:rPr>
        <w:t xml:space="preserve"> Heinz Lux, tel 0032 2775 8642 of heinz.lux@knx.org</w:t>
      </w:r>
    </w:p>
    <w:p w14:paraId="395A2C6D" w14:textId="77777777" w:rsidR="00282E42" w:rsidRPr="00B04829" w:rsidRDefault="00282E42" w:rsidP="00282E42">
      <w:pPr>
        <w:pStyle w:val="Geenafstand"/>
        <w:rPr>
          <w:rFonts w:asciiTheme="majorHAnsi" w:hAnsiTheme="majorHAnsi" w:cs="Tahoma"/>
        </w:rPr>
      </w:pPr>
    </w:p>
    <w:p w14:paraId="609B4B9E" w14:textId="77777777" w:rsidR="00282E42" w:rsidRPr="00B04829" w:rsidRDefault="00282E42" w:rsidP="00282E42">
      <w:pPr>
        <w:rPr>
          <w:rFonts w:asciiTheme="majorHAnsi" w:hAnsiTheme="majorHAnsi"/>
        </w:rPr>
      </w:pPr>
    </w:p>
    <w:p w14:paraId="6BC7F8A6" w14:textId="77777777" w:rsidR="00F30DD7" w:rsidRPr="00947A5C" w:rsidRDefault="00F30DD7" w:rsidP="00947A5C">
      <w:pPr>
        <w:pStyle w:val="Stijl1"/>
      </w:pPr>
    </w:p>
    <w:sectPr w:rsidR="00F30DD7" w:rsidRPr="00947A5C"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5C"/>
    <w:rsid w:val="0017249F"/>
    <w:rsid w:val="00181476"/>
    <w:rsid w:val="00282E42"/>
    <w:rsid w:val="005076C2"/>
    <w:rsid w:val="005401E9"/>
    <w:rsid w:val="005F7867"/>
    <w:rsid w:val="00682D6F"/>
    <w:rsid w:val="006E6EDF"/>
    <w:rsid w:val="006F5F9E"/>
    <w:rsid w:val="00814247"/>
    <w:rsid w:val="008208CB"/>
    <w:rsid w:val="00882DDB"/>
    <w:rsid w:val="00947A5C"/>
    <w:rsid w:val="00A60667"/>
    <w:rsid w:val="00D07797"/>
    <w:rsid w:val="00D674A7"/>
    <w:rsid w:val="00F054C0"/>
    <w:rsid w:val="00F07973"/>
    <w:rsid w:val="00F30D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2E78F"/>
  <w14:defaultImageDpi w14:val="300"/>
  <w15:docId w15:val="{866134FD-04AF-463D-858D-C215DFA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autoRedefine/>
    <w:qFormat/>
    <w:rsid w:val="006E6EDF"/>
    <w:rPr>
      <w:rFonts w:ascii="Tahoma" w:hAnsi="Tahoma"/>
      <w:sz w:val="20"/>
    </w:rPr>
  </w:style>
  <w:style w:type="paragraph" w:customStyle="1" w:styleId="Default">
    <w:name w:val="Default"/>
    <w:rsid w:val="00947A5C"/>
    <w:pPr>
      <w:widowControl w:val="0"/>
      <w:autoSpaceDE w:val="0"/>
      <w:autoSpaceDN w:val="0"/>
      <w:adjustRightInd w:val="0"/>
    </w:pPr>
    <w:rPr>
      <w:rFonts w:ascii="Arial" w:hAnsi="Arial" w:cs="Arial"/>
      <w:color w:val="000000"/>
      <w:lang w:val="en-US"/>
    </w:rPr>
  </w:style>
  <w:style w:type="paragraph" w:styleId="Geenafstand">
    <w:name w:val="No Spacing"/>
    <w:uiPriority w:val="1"/>
    <w:qFormat/>
    <w:rsid w:val="00282E42"/>
    <w:rPr>
      <w:rFonts w:ascii="Tahoma" w:eastAsia="Calibri" w:hAnsi="Tahoma" w:cs="Times New Roman"/>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Inekevanerp</cp:lastModifiedBy>
  <cp:revision>2</cp:revision>
  <dcterms:created xsi:type="dcterms:W3CDTF">2016-01-15T10:22:00Z</dcterms:created>
  <dcterms:modified xsi:type="dcterms:W3CDTF">2016-01-15T10:22:00Z</dcterms:modified>
</cp:coreProperties>
</file>