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3E619" w14:textId="4213DFD2" w:rsidR="002A2CAA" w:rsidRPr="002A2CAA" w:rsidRDefault="002A2CAA" w:rsidP="002A2CAA">
      <w:pPr>
        <w:pStyle w:val="Geenafstand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bookmarkStart w:id="0" w:name="_Toc124845486"/>
      <w:r w:rsidRPr="002A2CAA">
        <w:rPr>
          <w:rFonts w:asciiTheme="minorHAnsi" w:hAnsiTheme="minorHAnsi" w:cstheme="minorHAnsi"/>
          <w:sz w:val="22"/>
          <w:szCs w:val="22"/>
          <w:lang w:val="en-US"/>
        </w:rPr>
        <w:t xml:space="preserve">P E R S B E R I C H </w:t>
      </w:r>
      <w:r>
        <w:rPr>
          <w:rFonts w:asciiTheme="minorHAnsi" w:hAnsiTheme="minorHAnsi" w:cstheme="minorHAnsi"/>
          <w:sz w:val="22"/>
          <w:szCs w:val="22"/>
          <w:lang w:val="en-US"/>
        </w:rPr>
        <w:t>T</w:t>
      </w:r>
    </w:p>
    <w:p w14:paraId="428D2B0B" w14:textId="77777777" w:rsidR="002A2CAA" w:rsidRPr="002A2CAA" w:rsidRDefault="002A2CAA" w:rsidP="00A802A3">
      <w:pPr>
        <w:pStyle w:val="Geenafstand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727FF7BE" w14:textId="2F1F8701" w:rsidR="00914DFB" w:rsidRPr="003E623F" w:rsidRDefault="002A2CAA" w:rsidP="00A802A3">
      <w:pPr>
        <w:pStyle w:val="Geenafstand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Vernieuwde </w:t>
      </w:r>
      <w:r w:rsidR="00914DFB" w:rsidRPr="003E623F">
        <w:rPr>
          <w:rFonts w:asciiTheme="minorHAnsi" w:hAnsiTheme="minorHAnsi" w:cstheme="minorHAnsi"/>
          <w:b/>
          <w:bCs/>
          <w:sz w:val="22"/>
          <w:szCs w:val="22"/>
        </w:rPr>
        <w:t>ISSO-kleintje Riolering</w:t>
      </w:r>
      <w:bookmarkEnd w:id="0"/>
      <w:r w:rsidR="00A802A3" w:rsidRPr="003E623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biedt </w:t>
      </w:r>
      <w:r w:rsidR="00B95484">
        <w:rPr>
          <w:rFonts w:asciiTheme="minorHAnsi" w:hAnsiTheme="minorHAnsi" w:cstheme="minorHAnsi"/>
          <w:b/>
          <w:bCs/>
          <w:sz w:val="22"/>
          <w:szCs w:val="22"/>
        </w:rPr>
        <w:t xml:space="preserve">de vakman </w:t>
      </w:r>
      <w:r>
        <w:rPr>
          <w:rFonts w:asciiTheme="minorHAnsi" w:hAnsiTheme="minorHAnsi" w:cstheme="minorHAnsi"/>
          <w:b/>
          <w:bCs/>
          <w:sz w:val="22"/>
          <w:szCs w:val="22"/>
        </w:rPr>
        <w:t>volop praktische kennis</w:t>
      </w:r>
    </w:p>
    <w:p w14:paraId="587AA8A0" w14:textId="74A3E2A1" w:rsidR="00A802A3" w:rsidRDefault="00A802A3" w:rsidP="00A802A3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14:paraId="6D0D027F" w14:textId="4659F17A" w:rsidR="002A2CAA" w:rsidRPr="002A2CAA" w:rsidRDefault="002A2CAA" w:rsidP="00A802A3">
      <w:pPr>
        <w:pStyle w:val="Geenafstand"/>
        <w:rPr>
          <w:rFonts w:asciiTheme="minorHAnsi" w:hAnsiTheme="minorHAnsi" w:cstheme="minorHAnsi"/>
          <w:b/>
          <w:bCs/>
          <w:sz w:val="22"/>
          <w:szCs w:val="22"/>
        </w:rPr>
      </w:pPr>
      <w:r w:rsidRPr="002A2CAA">
        <w:rPr>
          <w:rFonts w:asciiTheme="minorHAnsi" w:hAnsiTheme="minorHAnsi" w:cstheme="minorHAnsi"/>
          <w:b/>
          <w:bCs/>
          <w:sz w:val="22"/>
          <w:szCs w:val="22"/>
        </w:rPr>
        <w:t xml:space="preserve">Voor veel installateurs en servicemonteurs </w:t>
      </w:r>
      <w:r w:rsidR="00A802A3" w:rsidRPr="002A2CAA">
        <w:rPr>
          <w:rFonts w:asciiTheme="minorHAnsi" w:hAnsiTheme="minorHAnsi" w:cstheme="minorHAnsi"/>
          <w:b/>
          <w:bCs/>
          <w:sz w:val="22"/>
          <w:szCs w:val="22"/>
        </w:rPr>
        <w:t>is h</w:t>
      </w:r>
      <w:r w:rsidR="00914DFB" w:rsidRPr="002A2CAA">
        <w:rPr>
          <w:rFonts w:asciiTheme="minorHAnsi" w:hAnsiTheme="minorHAnsi" w:cstheme="minorHAnsi"/>
          <w:b/>
          <w:bCs/>
          <w:sz w:val="22"/>
          <w:szCs w:val="22"/>
        </w:rPr>
        <w:t xml:space="preserve">et ISSO-kleintje Riolering </w:t>
      </w:r>
      <w:r w:rsidRPr="002A2CAA">
        <w:rPr>
          <w:rFonts w:asciiTheme="minorHAnsi" w:hAnsiTheme="minorHAnsi" w:cstheme="minorHAnsi"/>
          <w:b/>
          <w:bCs/>
          <w:sz w:val="22"/>
          <w:szCs w:val="22"/>
        </w:rPr>
        <w:t xml:space="preserve">al vele jaren </w:t>
      </w:r>
      <w:r w:rsidR="00914DFB" w:rsidRPr="002A2CAA">
        <w:rPr>
          <w:rFonts w:asciiTheme="minorHAnsi" w:hAnsiTheme="minorHAnsi" w:cstheme="minorHAnsi"/>
          <w:b/>
          <w:bCs/>
          <w:sz w:val="22"/>
          <w:szCs w:val="22"/>
        </w:rPr>
        <w:t xml:space="preserve">een </w:t>
      </w:r>
      <w:r w:rsidR="00A802A3" w:rsidRPr="002A2CAA">
        <w:rPr>
          <w:rFonts w:asciiTheme="minorHAnsi" w:hAnsiTheme="minorHAnsi" w:cstheme="minorHAnsi"/>
          <w:b/>
          <w:bCs/>
          <w:sz w:val="22"/>
          <w:szCs w:val="22"/>
        </w:rPr>
        <w:t xml:space="preserve">belangrijk </w:t>
      </w:r>
      <w:r w:rsidRPr="002A2CAA">
        <w:rPr>
          <w:rFonts w:asciiTheme="minorHAnsi" w:hAnsiTheme="minorHAnsi" w:cstheme="minorHAnsi"/>
          <w:b/>
          <w:bCs/>
          <w:sz w:val="22"/>
          <w:szCs w:val="22"/>
        </w:rPr>
        <w:t>naslagwerk</w:t>
      </w:r>
      <w:r w:rsidR="00A802A3" w:rsidRPr="002A2CAA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2A2CAA">
        <w:rPr>
          <w:rFonts w:asciiTheme="minorHAnsi" w:hAnsiTheme="minorHAnsi" w:cstheme="minorHAnsi"/>
          <w:b/>
          <w:bCs/>
          <w:sz w:val="22"/>
          <w:szCs w:val="22"/>
        </w:rPr>
        <w:t xml:space="preserve">De afgelopen maanden is de kennis volledig </w:t>
      </w:r>
      <w:r w:rsidR="00C77DF1">
        <w:rPr>
          <w:rFonts w:asciiTheme="minorHAnsi" w:hAnsiTheme="minorHAnsi" w:cstheme="minorHAnsi"/>
          <w:b/>
          <w:bCs/>
          <w:sz w:val="22"/>
          <w:szCs w:val="22"/>
        </w:rPr>
        <w:t>geactualiseerd.</w:t>
      </w:r>
      <w:r w:rsidRPr="002A2CA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95484">
        <w:rPr>
          <w:rFonts w:asciiTheme="minorHAnsi" w:hAnsiTheme="minorHAnsi" w:cstheme="minorHAnsi"/>
          <w:b/>
          <w:bCs/>
          <w:sz w:val="22"/>
          <w:szCs w:val="22"/>
        </w:rPr>
        <w:t>Vooral mensen in de praktijk</w:t>
      </w:r>
      <w:r w:rsidR="00A802A3" w:rsidRPr="002A2CAA">
        <w:rPr>
          <w:rFonts w:asciiTheme="minorHAnsi" w:hAnsiTheme="minorHAnsi" w:cstheme="minorHAnsi"/>
          <w:b/>
          <w:bCs/>
          <w:sz w:val="22"/>
          <w:szCs w:val="22"/>
        </w:rPr>
        <w:t xml:space="preserve"> vinden in dit </w:t>
      </w:r>
      <w:r w:rsidRPr="002A2CAA">
        <w:rPr>
          <w:rFonts w:asciiTheme="minorHAnsi" w:hAnsiTheme="minorHAnsi" w:cstheme="minorHAnsi"/>
          <w:b/>
          <w:bCs/>
          <w:sz w:val="22"/>
          <w:szCs w:val="22"/>
        </w:rPr>
        <w:t>document</w:t>
      </w:r>
      <w:r w:rsidR="00A802A3" w:rsidRPr="002A2CAA">
        <w:rPr>
          <w:rFonts w:asciiTheme="minorHAnsi" w:hAnsiTheme="minorHAnsi" w:cstheme="minorHAnsi"/>
          <w:b/>
          <w:bCs/>
          <w:sz w:val="22"/>
          <w:szCs w:val="22"/>
        </w:rPr>
        <w:t xml:space="preserve"> d</w:t>
      </w:r>
      <w:r w:rsidR="00914DFB" w:rsidRPr="002A2CAA">
        <w:rPr>
          <w:rFonts w:asciiTheme="minorHAnsi" w:hAnsiTheme="minorHAnsi" w:cstheme="minorHAnsi"/>
          <w:b/>
          <w:bCs/>
          <w:sz w:val="22"/>
          <w:szCs w:val="22"/>
        </w:rPr>
        <w:t>e meest gebruikte richtlijnen voor het ontwerp</w:t>
      </w:r>
      <w:r w:rsidR="003E623F" w:rsidRPr="002A2CAA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914DFB" w:rsidRPr="002A2CAA">
        <w:rPr>
          <w:rFonts w:asciiTheme="minorHAnsi" w:hAnsiTheme="minorHAnsi" w:cstheme="minorHAnsi"/>
          <w:b/>
          <w:bCs/>
          <w:sz w:val="22"/>
          <w:szCs w:val="22"/>
        </w:rPr>
        <w:t xml:space="preserve"> de aanleg</w:t>
      </w:r>
      <w:r w:rsidR="003E623F" w:rsidRPr="002A2CAA">
        <w:rPr>
          <w:rFonts w:asciiTheme="minorHAnsi" w:hAnsiTheme="minorHAnsi" w:cstheme="minorHAnsi"/>
          <w:b/>
          <w:bCs/>
          <w:sz w:val="22"/>
          <w:szCs w:val="22"/>
        </w:rPr>
        <w:t xml:space="preserve"> en het onderhoud</w:t>
      </w:r>
      <w:r w:rsidR="00914DFB" w:rsidRPr="002A2CAA">
        <w:rPr>
          <w:rFonts w:asciiTheme="minorHAnsi" w:hAnsiTheme="minorHAnsi" w:cstheme="minorHAnsi"/>
          <w:b/>
          <w:bCs/>
          <w:sz w:val="22"/>
          <w:szCs w:val="22"/>
        </w:rPr>
        <w:t xml:space="preserve"> van </w:t>
      </w:r>
      <w:r w:rsidR="004C4D0A" w:rsidRPr="002A2CAA">
        <w:rPr>
          <w:rFonts w:asciiTheme="minorHAnsi" w:hAnsiTheme="minorHAnsi" w:cstheme="minorHAnsi"/>
          <w:b/>
          <w:bCs/>
          <w:sz w:val="22"/>
          <w:szCs w:val="22"/>
        </w:rPr>
        <w:t>gebouw</w:t>
      </w:r>
      <w:r w:rsidR="00914DFB" w:rsidRPr="002A2CAA">
        <w:rPr>
          <w:rFonts w:asciiTheme="minorHAnsi" w:hAnsiTheme="minorHAnsi" w:cstheme="minorHAnsi"/>
          <w:b/>
          <w:bCs/>
          <w:sz w:val="22"/>
          <w:szCs w:val="22"/>
        </w:rPr>
        <w:t>riolering</w:t>
      </w:r>
      <w:r w:rsidR="00A802A3" w:rsidRPr="002A2CAA">
        <w:rPr>
          <w:rFonts w:asciiTheme="minorHAnsi" w:hAnsiTheme="minorHAnsi" w:cstheme="minorHAnsi"/>
          <w:b/>
          <w:bCs/>
          <w:sz w:val="22"/>
          <w:szCs w:val="22"/>
        </w:rPr>
        <w:t xml:space="preserve">. Door zijn compacte vorm, maar ook doordat hij </w:t>
      </w:r>
      <w:r w:rsidR="00C77DF1">
        <w:rPr>
          <w:rFonts w:asciiTheme="minorHAnsi" w:hAnsiTheme="minorHAnsi" w:cstheme="minorHAnsi"/>
          <w:b/>
          <w:bCs/>
          <w:sz w:val="22"/>
          <w:szCs w:val="22"/>
        </w:rPr>
        <w:t>online</w:t>
      </w:r>
      <w:r w:rsidR="00A802A3" w:rsidRPr="002A2CAA">
        <w:rPr>
          <w:rFonts w:asciiTheme="minorHAnsi" w:hAnsiTheme="minorHAnsi" w:cstheme="minorHAnsi"/>
          <w:b/>
          <w:bCs/>
          <w:sz w:val="22"/>
          <w:szCs w:val="22"/>
        </w:rPr>
        <w:t xml:space="preserve"> te raadplegen is, is de kennis </w:t>
      </w:r>
      <w:r w:rsidR="003E623F" w:rsidRPr="002A2CAA">
        <w:rPr>
          <w:rFonts w:asciiTheme="minorHAnsi" w:hAnsiTheme="minorHAnsi" w:cstheme="minorHAnsi"/>
          <w:b/>
          <w:bCs/>
          <w:sz w:val="22"/>
          <w:szCs w:val="22"/>
        </w:rPr>
        <w:t xml:space="preserve">uitstekend </w:t>
      </w:r>
      <w:r w:rsidR="00A802A3" w:rsidRPr="002A2CAA">
        <w:rPr>
          <w:rFonts w:asciiTheme="minorHAnsi" w:hAnsiTheme="minorHAnsi" w:cstheme="minorHAnsi"/>
          <w:b/>
          <w:bCs/>
          <w:sz w:val="22"/>
          <w:szCs w:val="22"/>
        </w:rPr>
        <w:t xml:space="preserve">op de bouwplaats of bij een </w:t>
      </w:r>
      <w:r w:rsidR="00B95484">
        <w:rPr>
          <w:rFonts w:asciiTheme="minorHAnsi" w:hAnsiTheme="minorHAnsi" w:cstheme="minorHAnsi"/>
          <w:b/>
          <w:bCs/>
          <w:sz w:val="22"/>
          <w:szCs w:val="22"/>
        </w:rPr>
        <w:t>praktijk</w:t>
      </w:r>
      <w:r w:rsidR="00A802A3" w:rsidRPr="002A2CAA">
        <w:rPr>
          <w:rFonts w:asciiTheme="minorHAnsi" w:hAnsiTheme="minorHAnsi" w:cstheme="minorHAnsi"/>
          <w:b/>
          <w:bCs/>
          <w:sz w:val="22"/>
          <w:szCs w:val="22"/>
        </w:rPr>
        <w:t>project</w:t>
      </w:r>
      <w:r w:rsidR="003E623F" w:rsidRPr="002A2CA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802A3" w:rsidRPr="002A2CAA">
        <w:rPr>
          <w:rFonts w:asciiTheme="minorHAnsi" w:hAnsiTheme="minorHAnsi" w:cstheme="minorHAnsi"/>
          <w:b/>
          <w:bCs/>
          <w:sz w:val="22"/>
          <w:szCs w:val="22"/>
        </w:rPr>
        <w:t xml:space="preserve">te raadplegen. </w:t>
      </w:r>
    </w:p>
    <w:p w14:paraId="6BC90454" w14:textId="77777777" w:rsidR="002A2CAA" w:rsidRDefault="002A2CAA" w:rsidP="00A802A3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14:paraId="6DC6D66B" w14:textId="77777777" w:rsidR="002A2CAA" w:rsidRDefault="00A802A3" w:rsidP="00A802A3">
      <w:pPr>
        <w:pStyle w:val="Geenafstan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Naast de laatste kennis </w:t>
      </w:r>
      <w:r w:rsidR="002A2CAA">
        <w:rPr>
          <w:rFonts w:asciiTheme="minorHAnsi" w:hAnsiTheme="minorHAnsi" w:cstheme="minorHAnsi"/>
          <w:sz w:val="22"/>
          <w:szCs w:val="22"/>
        </w:rPr>
        <w:t>biedt het handzame boekje</w:t>
      </w:r>
      <w:r>
        <w:rPr>
          <w:rFonts w:asciiTheme="minorHAnsi" w:hAnsiTheme="minorHAnsi" w:cstheme="minorHAnsi"/>
          <w:sz w:val="22"/>
          <w:szCs w:val="22"/>
        </w:rPr>
        <w:t xml:space="preserve"> ook </w:t>
      </w:r>
      <w:r w:rsidR="00914DFB" w:rsidRPr="00A802A3">
        <w:rPr>
          <w:rFonts w:asciiTheme="minorHAnsi" w:hAnsiTheme="minorHAnsi" w:cstheme="minorHAnsi"/>
          <w:sz w:val="22"/>
          <w:szCs w:val="22"/>
        </w:rPr>
        <w:t xml:space="preserve">diverse afbeeldingen, schema's en montagerichtlijnen voor afvoerleidingen van vuilwater en hemelwater. </w:t>
      </w:r>
      <w:r w:rsidR="002A2CAA">
        <w:rPr>
          <w:rFonts w:asciiTheme="minorHAnsi" w:hAnsiTheme="minorHAnsi" w:cstheme="minorHAnsi"/>
          <w:sz w:val="22"/>
          <w:szCs w:val="22"/>
        </w:rPr>
        <w:t>Bovendien</w:t>
      </w:r>
      <w:r>
        <w:rPr>
          <w:rFonts w:asciiTheme="minorHAnsi" w:hAnsiTheme="minorHAnsi" w:cstheme="minorHAnsi"/>
          <w:sz w:val="22"/>
          <w:szCs w:val="22"/>
        </w:rPr>
        <w:t xml:space="preserve"> is het Kleintje Riolering ook erg interessant voor</w:t>
      </w:r>
      <w:r w:rsidR="00914DFB" w:rsidRPr="00A802A3">
        <w:rPr>
          <w:rFonts w:asciiTheme="minorHAnsi" w:hAnsiTheme="minorHAnsi" w:cstheme="minorHAnsi"/>
          <w:sz w:val="22"/>
          <w:szCs w:val="22"/>
        </w:rPr>
        <w:t xml:space="preserve"> andere doelgroepen, zoals architecten en aannemers</w:t>
      </w:r>
      <w:r>
        <w:rPr>
          <w:rFonts w:asciiTheme="minorHAnsi" w:hAnsiTheme="minorHAnsi" w:cstheme="minorHAnsi"/>
          <w:sz w:val="22"/>
          <w:szCs w:val="22"/>
        </w:rPr>
        <w:t xml:space="preserve">. Zij kunnen hiermee snel de meest basale en noodzakelijke kennis van riolerings- en hemelwaterafvoersystemen tot zich nemen. </w:t>
      </w:r>
    </w:p>
    <w:p w14:paraId="69956683" w14:textId="77777777" w:rsidR="002A2CAA" w:rsidRDefault="002A2CAA" w:rsidP="00A802A3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14:paraId="1ADFFACC" w14:textId="188AB202" w:rsidR="002A2CAA" w:rsidRPr="002A2CAA" w:rsidRDefault="002A2CAA" w:rsidP="00A802A3">
      <w:pPr>
        <w:pStyle w:val="Geenafstand"/>
        <w:rPr>
          <w:rFonts w:asciiTheme="minorHAnsi" w:hAnsiTheme="minorHAnsi" w:cstheme="minorHAnsi"/>
          <w:b/>
          <w:bCs/>
          <w:sz w:val="22"/>
          <w:szCs w:val="22"/>
        </w:rPr>
      </w:pPr>
      <w:r w:rsidRPr="002A2CAA">
        <w:rPr>
          <w:rFonts w:asciiTheme="minorHAnsi" w:hAnsiTheme="minorHAnsi" w:cstheme="minorHAnsi"/>
          <w:b/>
          <w:bCs/>
          <w:sz w:val="22"/>
          <w:szCs w:val="22"/>
        </w:rPr>
        <w:t>Op basis van ISSO-publicatie 3216</w:t>
      </w:r>
    </w:p>
    <w:p w14:paraId="1CC2A185" w14:textId="30A7EAC4" w:rsidR="00914DFB" w:rsidRPr="00A802A3" w:rsidRDefault="00D12A60" w:rsidP="00A802A3">
      <w:pPr>
        <w:pStyle w:val="Geenafstan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 meest recente ISSO-publicatie 321</w:t>
      </w:r>
      <w:r w:rsidR="00210FD3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 xml:space="preserve"> ‘NTR 3216 Riolering van bouwwerken’, die </w:t>
      </w:r>
      <w:r w:rsidR="002A2CAA">
        <w:rPr>
          <w:rFonts w:asciiTheme="minorHAnsi" w:hAnsiTheme="minorHAnsi" w:cstheme="minorHAnsi"/>
          <w:sz w:val="22"/>
          <w:szCs w:val="22"/>
        </w:rPr>
        <w:t xml:space="preserve">eveneens </w:t>
      </w:r>
      <w:r>
        <w:rPr>
          <w:rFonts w:asciiTheme="minorHAnsi" w:hAnsiTheme="minorHAnsi" w:cstheme="minorHAnsi"/>
          <w:sz w:val="22"/>
          <w:szCs w:val="22"/>
        </w:rPr>
        <w:t xml:space="preserve">in februari </w:t>
      </w:r>
      <w:r w:rsidR="003E623F">
        <w:rPr>
          <w:rFonts w:asciiTheme="minorHAnsi" w:hAnsiTheme="minorHAnsi" w:cstheme="minorHAnsi"/>
          <w:sz w:val="22"/>
          <w:szCs w:val="22"/>
        </w:rPr>
        <w:t xml:space="preserve">2023 </w:t>
      </w:r>
      <w:r>
        <w:rPr>
          <w:rFonts w:asciiTheme="minorHAnsi" w:hAnsiTheme="minorHAnsi" w:cstheme="minorHAnsi"/>
          <w:sz w:val="22"/>
          <w:szCs w:val="22"/>
        </w:rPr>
        <w:t>verscheen, ligt aan de basis van het vernieuwde Kleintje Riolering. D</w:t>
      </w:r>
      <w:r w:rsidR="003E623F">
        <w:rPr>
          <w:rFonts w:asciiTheme="minorHAnsi" w:hAnsiTheme="minorHAnsi" w:cstheme="minorHAnsi"/>
          <w:sz w:val="22"/>
          <w:szCs w:val="22"/>
        </w:rPr>
        <w:t>aarbij richt d</w:t>
      </w:r>
      <w:r>
        <w:rPr>
          <w:rFonts w:asciiTheme="minorHAnsi" w:hAnsiTheme="minorHAnsi" w:cstheme="minorHAnsi"/>
          <w:sz w:val="22"/>
          <w:szCs w:val="22"/>
        </w:rPr>
        <w:t xml:space="preserve">e inhoud </w:t>
      </w:r>
      <w:r w:rsidR="003E623F">
        <w:rPr>
          <w:rFonts w:asciiTheme="minorHAnsi" w:hAnsiTheme="minorHAnsi" w:cstheme="minorHAnsi"/>
          <w:sz w:val="22"/>
          <w:szCs w:val="22"/>
        </w:rPr>
        <w:t>van het Kleintje zich</w:t>
      </w:r>
      <w:r>
        <w:rPr>
          <w:rFonts w:asciiTheme="minorHAnsi" w:hAnsiTheme="minorHAnsi" w:cstheme="minorHAnsi"/>
          <w:sz w:val="22"/>
          <w:szCs w:val="22"/>
        </w:rPr>
        <w:t xml:space="preserve"> vooral op </w:t>
      </w:r>
      <w:r w:rsidR="00914DFB" w:rsidRPr="00A802A3">
        <w:rPr>
          <w:rFonts w:asciiTheme="minorHAnsi" w:hAnsiTheme="minorHAnsi" w:cstheme="minorHAnsi"/>
          <w:sz w:val="22"/>
          <w:szCs w:val="22"/>
        </w:rPr>
        <w:t>vuilwater- en hemelwaterafvoer binnen de perceelgrens</w:t>
      </w:r>
      <w:r w:rsidR="003E623F">
        <w:rPr>
          <w:rFonts w:asciiTheme="minorHAnsi" w:hAnsiTheme="minorHAnsi" w:cstheme="minorHAnsi"/>
          <w:sz w:val="22"/>
          <w:szCs w:val="22"/>
        </w:rPr>
        <w:t>. Die kennis</w:t>
      </w:r>
      <w:r w:rsidR="00914DFB" w:rsidRPr="00A802A3">
        <w:rPr>
          <w:rFonts w:asciiTheme="minorHAnsi" w:hAnsiTheme="minorHAnsi" w:cstheme="minorHAnsi"/>
          <w:sz w:val="22"/>
          <w:szCs w:val="22"/>
        </w:rPr>
        <w:t xml:space="preserve"> kan </w:t>
      </w:r>
      <w:r>
        <w:rPr>
          <w:rFonts w:asciiTheme="minorHAnsi" w:hAnsiTheme="minorHAnsi" w:cstheme="minorHAnsi"/>
          <w:sz w:val="22"/>
          <w:szCs w:val="22"/>
        </w:rPr>
        <w:t>de vakman dus gebruiken voor</w:t>
      </w:r>
      <w:r w:rsidR="00914DFB" w:rsidRPr="00A802A3">
        <w:rPr>
          <w:rFonts w:asciiTheme="minorHAnsi" w:hAnsiTheme="minorHAnsi" w:cstheme="minorHAnsi"/>
          <w:sz w:val="22"/>
          <w:szCs w:val="22"/>
        </w:rPr>
        <w:t>:</w:t>
      </w:r>
    </w:p>
    <w:p w14:paraId="71BB32CC" w14:textId="77777777" w:rsidR="00914DFB" w:rsidRPr="00A802A3" w:rsidRDefault="00914DFB" w:rsidP="00D12A60">
      <w:pPr>
        <w:pStyle w:val="Geenafstand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A802A3">
        <w:rPr>
          <w:rFonts w:asciiTheme="minorHAnsi" w:hAnsiTheme="minorHAnsi" w:cstheme="minorHAnsi"/>
          <w:sz w:val="22"/>
          <w:szCs w:val="22"/>
        </w:rPr>
        <w:t>Woningen, woongebouwen en kleine utiliteit;</w:t>
      </w:r>
    </w:p>
    <w:p w14:paraId="3598A0E4" w14:textId="77777777" w:rsidR="00914DFB" w:rsidRPr="00A802A3" w:rsidRDefault="00914DFB" w:rsidP="00D12A60">
      <w:pPr>
        <w:pStyle w:val="Geenafstand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A802A3">
        <w:rPr>
          <w:rFonts w:asciiTheme="minorHAnsi" w:hAnsiTheme="minorHAnsi" w:cstheme="minorHAnsi"/>
          <w:sz w:val="22"/>
          <w:szCs w:val="22"/>
        </w:rPr>
        <w:t>Realisatie van nieuwe riolering;</w:t>
      </w:r>
    </w:p>
    <w:p w14:paraId="3B610A25" w14:textId="77777777" w:rsidR="00914DFB" w:rsidRPr="00A802A3" w:rsidRDefault="00914DFB" w:rsidP="00D12A60">
      <w:pPr>
        <w:pStyle w:val="Geenafstand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A802A3">
        <w:rPr>
          <w:rFonts w:asciiTheme="minorHAnsi" w:hAnsiTheme="minorHAnsi" w:cstheme="minorHAnsi"/>
          <w:sz w:val="22"/>
          <w:szCs w:val="22"/>
        </w:rPr>
        <w:t>Uitbreiding van bestaande riolering;</w:t>
      </w:r>
    </w:p>
    <w:p w14:paraId="14CEF394" w14:textId="77777777" w:rsidR="00914DFB" w:rsidRPr="00A802A3" w:rsidRDefault="00914DFB" w:rsidP="00D12A60">
      <w:pPr>
        <w:pStyle w:val="Geenafstand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A802A3">
        <w:rPr>
          <w:rFonts w:asciiTheme="minorHAnsi" w:hAnsiTheme="minorHAnsi" w:cstheme="minorHAnsi"/>
          <w:sz w:val="22"/>
          <w:szCs w:val="22"/>
        </w:rPr>
        <w:t>Beheer en onderhoud.</w:t>
      </w:r>
    </w:p>
    <w:p w14:paraId="7D96D420" w14:textId="7E84603D" w:rsidR="00D12A60" w:rsidRDefault="00D12A60" w:rsidP="00A802A3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14:paraId="376CF83A" w14:textId="5BD06803" w:rsidR="003E623F" w:rsidRPr="003E623F" w:rsidRDefault="003E623F" w:rsidP="00A802A3">
      <w:pPr>
        <w:pStyle w:val="Geenafstand"/>
        <w:rPr>
          <w:rFonts w:asciiTheme="minorHAnsi" w:hAnsiTheme="minorHAnsi" w:cstheme="minorHAnsi"/>
          <w:b/>
          <w:bCs/>
          <w:sz w:val="22"/>
          <w:szCs w:val="22"/>
        </w:rPr>
      </w:pPr>
      <w:r w:rsidRPr="003E623F">
        <w:rPr>
          <w:rFonts w:asciiTheme="minorHAnsi" w:hAnsiTheme="minorHAnsi" w:cstheme="minorHAnsi"/>
          <w:b/>
          <w:bCs/>
          <w:sz w:val="22"/>
          <w:szCs w:val="22"/>
        </w:rPr>
        <w:t>Belangrijkste aanpassingen</w:t>
      </w:r>
    </w:p>
    <w:p w14:paraId="78684A12" w14:textId="5FC817D8" w:rsidR="003E623F" w:rsidRDefault="00210FD3" w:rsidP="003E623F">
      <w:r>
        <w:rPr>
          <w:rFonts w:asciiTheme="minorHAnsi" w:hAnsiTheme="minorHAnsi" w:cstheme="minorHAnsi"/>
          <w:sz w:val="22"/>
          <w:szCs w:val="22"/>
        </w:rPr>
        <w:t xml:space="preserve">Een concrete </w:t>
      </w:r>
      <w:r w:rsidR="001D494D">
        <w:rPr>
          <w:rFonts w:asciiTheme="minorHAnsi" w:hAnsiTheme="minorHAnsi" w:cstheme="minorHAnsi"/>
          <w:sz w:val="22"/>
          <w:szCs w:val="22"/>
        </w:rPr>
        <w:t>aanpass</w:t>
      </w:r>
      <w:r>
        <w:rPr>
          <w:rFonts w:asciiTheme="minorHAnsi" w:hAnsiTheme="minorHAnsi" w:cstheme="minorHAnsi"/>
          <w:sz w:val="22"/>
          <w:szCs w:val="22"/>
        </w:rPr>
        <w:t xml:space="preserve">ing is bijvoorbeeld het </w:t>
      </w:r>
      <w:r w:rsidR="003E623F">
        <w:rPr>
          <w:rFonts w:asciiTheme="minorHAnsi" w:hAnsiTheme="minorHAnsi" w:cstheme="minorHAnsi"/>
          <w:sz w:val="22"/>
          <w:szCs w:val="22"/>
        </w:rPr>
        <w:t xml:space="preserve">duidelijk </w:t>
      </w:r>
      <w:r>
        <w:rPr>
          <w:rFonts w:asciiTheme="minorHAnsi" w:hAnsiTheme="minorHAnsi" w:cstheme="minorHAnsi"/>
          <w:sz w:val="22"/>
          <w:szCs w:val="22"/>
        </w:rPr>
        <w:t>onder de aandacht brengen van de noodzaak om h</w:t>
      </w:r>
      <w:r w:rsidRPr="00210FD3">
        <w:rPr>
          <w:rFonts w:asciiTheme="minorHAnsi" w:hAnsiTheme="minorHAnsi" w:cstheme="minorHAnsi"/>
          <w:sz w:val="22"/>
          <w:szCs w:val="22"/>
        </w:rPr>
        <w:t>emelwater via</w:t>
      </w:r>
      <w:r>
        <w:rPr>
          <w:rFonts w:asciiTheme="minorHAnsi" w:hAnsiTheme="minorHAnsi" w:cstheme="minorHAnsi"/>
          <w:sz w:val="22"/>
          <w:szCs w:val="22"/>
        </w:rPr>
        <w:t xml:space="preserve"> het</w:t>
      </w:r>
      <w:r w:rsidRPr="00210FD3">
        <w:rPr>
          <w:rFonts w:asciiTheme="minorHAnsi" w:hAnsiTheme="minorHAnsi" w:cstheme="minorHAnsi"/>
          <w:sz w:val="22"/>
          <w:szCs w:val="22"/>
        </w:rPr>
        <w:t xml:space="preserve"> eigen perceel</w:t>
      </w:r>
      <w:r>
        <w:rPr>
          <w:rFonts w:asciiTheme="minorHAnsi" w:hAnsiTheme="minorHAnsi" w:cstheme="minorHAnsi"/>
          <w:sz w:val="22"/>
          <w:szCs w:val="22"/>
        </w:rPr>
        <w:t xml:space="preserve"> af te voeren,</w:t>
      </w:r>
      <w:r w:rsidRPr="00210FD3">
        <w:rPr>
          <w:rFonts w:asciiTheme="minorHAnsi" w:hAnsiTheme="minorHAnsi" w:cstheme="minorHAnsi"/>
          <w:sz w:val="22"/>
          <w:szCs w:val="22"/>
        </w:rPr>
        <w:t xml:space="preserve"> en niet</w:t>
      </w:r>
      <w:r>
        <w:rPr>
          <w:rFonts w:asciiTheme="minorHAnsi" w:hAnsiTheme="minorHAnsi" w:cstheme="minorHAnsi"/>
          <w:sz w:val="22"/>
          <w:szCs w:val="22"/>
        </w:rPr>
        <w:t xml:space="preserve"> via een</w:t>
      </w:r>
      <w:r w:rsidRPr="00210FD3">
        <w:rPr>
          <w:rFonts w:asciiTheme="minorHAnsi" w:hAnsiTheme="minorHAnsi" w:cstheme="minorHAnsi"/>
          <w:sz w:val="22"/>
          <w:szCs w:val="22"/>
        </w:rPr>
        <w:t xml:space="preserve"> naburig perceel</w:t>
      </w:r>
      <w:r>
        <w:rPr>
          <w:rFonts w:asciiTheme="minorHAnsi" w:hAnsiTheme="minorHAnsi" w:cstheme="minorHAnsi"/>
          <w:sz w:val="22"/>
          <w:szCs w:val="22"/>
        </w:rPr>
        <w:t>. In de praktijk betekent di</w:t>
      </w:r>
      <w:r w:rsidR="001D494D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 xml:space="preserve"> dat </w:t>
      </w:r>
      <w:r>
        <w:t xml:space="preserve">installateurs </w:t>
      </w:r>
      <w:r w:rsidRPr="00D74A9E">
        <w:t>de uitvoering van HWA</w:t>
      </w:r>
      <w:r>
        <w:t>-</w:t>
      </w:r>
      <w:r w:rsidRPr="00D74A9E">
        <w:t>systemen</w:t>
      </w:r>
      <w:r>
        <w:t xml:space="preserve"> soms anders moeten uitvoeren</w:t>
      </w:r>
      <w:r w:rsidR="001D494D">
        <w:t xml:space="preserve"> dan ze gewend waren</w:t>
      </w:r>
      <w:r>
        <w:t>. D</w:t>
      </w:r>
      <w:r w:rsidRPr="00D74A9E">
        <w:t>enk aan doorlopende dakgoten bij rijtjeshuizen, waar</w:t>
      </w:r>
      <w:r>
        <w:t xml:space="preserve">in de installateur </w:t>
      </w:r>
      <w:r w:rsidR="003E623F">
        <w:t xml:space="preserve">nu </w:t>
      </w:r>
      <w:r>
        <w:t>bijvoorbeeld</w:t>
      </w:r>
      <w:r w:rsidRPr="00D74A9E">
        <w:t xml:space="preserve"> separatieschotten </w:t>
      </w:r>
      <w:r>
        <w:t xml:space="preserve">moet </w:t>
      </w:r>
      <w:r w:rsidRPr="00D74A9E">
        <w:t>zet</w:t>
      </w:r>
      <w:r>
        <w:t>t</w:t>
      </w:r>
      <w:r w:rsidRPr="00D74A9E">
        <w:t>en</w:t>
      </w:r>
      <w:r>
        <w:t>, zodat regenwater per perceel kan worden afgevoerd</w:t>
      </w:r>
      <w:r w:rsidRPr="00D74A9E">
        <w:t>.</w:t>
      </w:r>
      <w:r>
        <w:t xml:space="preserve"> </w:t>
      </w:r>
    </w:p>
    <w:p w14:paraId="2024E094" w14:textId="58961E5C" w:rsidR="003E623F" w:rsidRPr="003E623F" w:rsidRDefault="003E623F" w:rsidP="003E623F">
      <w:pPr>
        <w:rPr>
          <w:b/>
          <w:bCs/>
        </w:rPr>
      </w:pPr>
      <w:r w:rsidRPr="003E623F">
        <w:rPr>
          <w:b/>
          <w:bCs/>
        </w:rPr>
        <w:br/>
        <w:t>Koppeling met ISSO-opleverprotocollen</w:t>
      </w:r>
    </w:p>
    <w:p w14:paraId="66F31164" w14:textId="2B2E1DB7" w:rsidR="00210FD3" w:rsidRDefault="00210FD3" w:rsidP="00A802A3">
      <w:pPr>
        <w:pStyle w:val="Geenafstan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Een andere wijziging waarvan het Kleintje nu melding maakt, is dat de u</w:t>
      </w:r>
      <w:r w:rsidRPr="00210FD3">
        <w:rPr>
          <w:rFonts w:asciiTheme="minorHAnsi" w:hAnsiTheme="minorHAnsi" w:cstheme="minorHAnsi"/>
          <w:sz w:val="22"/>
          <w:szCs w:val="22"/>
        </w:rPr>
        <w:t>itzondering</w:t>
      </w:r>
      <w:r>
        <w:rPr>
          <w:rFonts w:asciiTheme="minorHAnsi" w:hAnsiTheme="minorHAnsi" w:cstheme="minorHAnsi"/>
          <w:sz w:val="22"/>
          <w:szCs w:val="22"/>
        </w:rPr>
        <w:t xml:space="preserve"> voor</w:t>
      </w:r>
      <w:r w:rsidRPr="00210FD3">
        <w:rPr>
          <w:rFonts w:asciiTheme="minorHAnsi" w:hAnsiTheme="minorHAnsi" w:cstheme="minorHAnsi"/>
          <w:sz w:val="22"/>
          <w:szCs w:val="22"/>
        </w:rPr>
        <w:t xml:space="preserve"> </w:t>
      </w:r>
      <w:r w:rsidR="004C4D0A">
        <w:rPr>
          <w:rFonts w:asciiTheme="minorHAnsi" w:hAnsiTheme="minorHAnsi" w:cstheme="minorHAnsi"/>
          <w:sz w:val="22"/>
          <w:szCs w:val="22"/>
        </w:rPr>
        <w:t>het moeten plaatsen van</w:t>
      </w:r>
      <w:r w:rsidRPr="00210FD3">
        <w:rPr>
          <w:rFonts w:asciiTheme="minorHAnsi" w:hAnsiTheme="minorHAnsi" w:cstheme="minorHAnsi"/>
          <w:sz w:val="22"/>
          <w:szCs w:val="22"/>
        </w:rPr>
        <w:t xml:space="preserve"> ontlastvoorziening</w:t>
      </w:r>
      <w:r w:rsidR="003E623F">
        <w:rPr>
          <w:rFonts w:asciiTheme="minorHAnsi" w:hAnsiTheme="minorHAnsi" w:cstheme="minorHAnsi"/>
          <w:sz w:val="22"/>
          <w:szCs w:val="22"/>
        </w:rPr>
        <w:t>en</w:t>
      </w:r>
      <w:r w:rsidRPr="00210FD3">
        <w:rPr>
          <w:rFonts w:asciiTheme="minorHAnsi" w:hAnsiTheme="minorHAnsi" w:cstheme="minorHAnsi"/>
          <w:sz w:val="22"/>
          <w:szCs w:val="22"/>
        </w:rPr>
        <w:t xml:space="preserve"> bij grondgebonden woningen is komen te vervallen</w:t>
      </w:r>
      <w:r>
        <w:rPr>
          <w:rFonts w:asciiTheme="minorHAnsi" w:hAnsiTheme="minorHAnsi" w:cstheme="minorHAnsi"/>
          <w:sz w:val="22"/>
          <w:szCs w:val="22"/>
        </w:rPr>
        <w:t xml:space="preserve">. Ook meldt </w:t>
      </w:r>
      <w:r w:rsidR="002D4BCF">
        <w:rPr>
          <w:rFonts w:asciiTheme="minorHAnsi" w:hAnsiTheme="minorHAnsi" w:cstheme="minorHAnsi"/>
          <w:sz w:val="22"/>
          <w:szCs w:val="22"/>
        </w:rPr>
        <w:t xml:space="preserve">het </w:t>
      </w:r>
      <w:r>
        <w:rPr>
          <w:rFonts w:asciiTheme="minorHAnsi" w:hAnsiTheme="minorHAnsi" w:cstheme="minorHAnsi"/>
          <w:sz w:val="22"/>
          <w:szCs w:val="22"/>
        </w:rPr>
        <w:t xml:space="preserve">geactualiseerde </w:t>
      </w:r>
      <w:r w:rsidR="002D4BCF">
        <w:rPr>
          <w:rFonts w:asciiTheme="minorHAnsi" w:hAnsiTheme="minorHAnsi" w:cstheme="minorHAnsi"/>
          <w:sz w:val="22"/>
          <w:szCs w:val="22"/>
        </w:rPr>
        <w:t xml:space="preserve">Kleintje </w:t>
      </w:r>
      <w:r>
        <w:rPr>
          <w:rFonts w:asciiTheme="minorHAnsi" w:hAnsiTheme="minorHAnsi" w:cstheme="minorHAnsi"/>
          <w:sz w:val="22"/>
          <w:szCs w:val="22"/>
        </w:rPr>
        <w:t>dat de a</w:t>
      </w:r>
      <w:r w:rsidRPr="00210FD3">
        <w:rPr>
          <w:rFonts w:asciiTheme="minorHAnsi" w:hAnsiTheme="minorHAnsi" w:cstheme="minorHAnsi"/>
          <w:sz w:val="22"/>
          <w:szCs w:val="22"/>
        </w:rPr>
        <w:t>fstand</w:t>
      </w:r>
      <w:r w:rsidR="001D494D">
        <w:rPr>
          <w:rFonts w:asciiTheme="minorHAnsi" w:hAnsiTheme="minorHAnsi" w:cstheme="minorHAnsi"/>
          <w:sz w:val="22"/>
          <w:szCs w:val="22"/>
        </w:rPr>
        <w:t xml:space="preserve"> </w:t>
      </w:r>
      <w:r w:rsidRPr="00210FD3">
        <w:rPr>
          <w:rFonts w:asciiTheme="minorHAnsi" w:hAnsiTheme="minorHAnsi" w:cstheme="minorHAnsi"/>
          <w:sz w:val="22"/>
          <w:szCs w:val="22"/>
        </w:rPr>
        <w:t>tussen ontstoppingsstukken is vergroot</w:t>
      </w:r>
      <w:r>
        <w:rPr>
          <w:rFonts w:asciiTheme="minorHAnsi" w:hAnsiTheme="minorHAnsi" w:cstheme="minorHAnsi"/>
          <w:sz w:val="22"/>
          <w:szCs w:val="22"/>
        </w:rPr>
        <w:t>.</w:t>
      </w:r>
      <w:r w:rsidR="001D494D">
        <w:rPr>
          <w:rFonts w:asciiTheme="minorHAnsi" w:hAnsiTheme="minorHAnsi" w:cstheme="minorHAnsi"/>
          <w:sz w:val="22"/>
          <w:szCs w:val="22"/>
        </w:rPr>
        <w:t xml:space="preserve"> Verder </w:t>
      </w:r>
      <w:r w:rsidR="008F3374">
        <w:rPr>
          <w:rFonts w:asciiTheme="minorHAnsi" w:hAnsiTheme="minorHAnsi" w:cstheme="minorHAnsi"/>
          <w:sz w:val="22"/>
          <w:szCs w:val="22"/>
        </w:rPr>
        <w:t>is er</w:t>
      </w:r>
      <w:r w:rsidR="001D494D">
        <w:rPr>
          <w:rFonts w:asciiTheme="minorHAnsi" w:hAnsiTheme="minorHAnsi" w:cstheme="minorHAnsi"/>
          <w:sz w:val="22"/>
          <w:szCs w:val="22"/>
        </w:rPr>
        <w:t xml:space="preserve"> in dit Kleintje meteen een k</w:t>
      </w:r>
      <w:r w:rsidRPr="00210FD3">
        <w:rPr>
          <w:rFonts w:asciiTheme="minorHAnsi" w:hAnsiTheme="minorHAnsi" w:cstheme="minorHAnsi"/>
          <w:sz w:val="22"/>
          <w:szCs w:val="22"/>
        </w:rPr>
        <w:t>oppeling</w:t>
      </w:r>
      <w:r w:rsidR="001D494D">
        <w:rPr>
          <w:rFonts w:asciiTheme="minorHAnsi" w:hAnsiTheme="minorHAnsi" w:cstheme="minorHAnsi"/>
          <w:sz w:val="22"/>
          <w:szCs w:val="22"/>
        </w:rPr>
        <w:t xml:space="preserve"> gemaakt</w:t>
      </w:r>
      <w:r w:rsidRPr="00210FD3">
        <w:rPr>
          <w:rFonts w:asciiTheme="minorHAnsi" w:hAnsiTheme="minorHAnsi" w:cstheme="minorHAnsi"/>
          <w:sz w:val="22"/>
          <w:szCs w:val="22"/>
        </w:rPr>
        <w:t xml:space="preserve"> naar </w:t>
      </w:r>
      <w:r w:rsidR="003E623F">
        <w:rPr>
          <w:rFonts w:asciiTheme="minorHAnsi" w:hAnsiTheme="minorHAnsi" w:cstheme="minorHAnsi"/>
          <w:sz w:val="22"/>
          <w:szCs w:val="22"/>
        </w:rPr>
        <w:t xml:space="preserve">de </w:t>
      </w:r>
      <w:r w:rsidRPr="00210FD3">
        <w:rPr>
          <w:rFonts w:asciiTheme="minorHAnsi" w:hAnsiTheme="minorHAnsi" w:cstheme="minorHAnsi"/>
          <w:sz w:val="22"/>
          <w:szCs w:val="22"/>
        </w:rPr>
        <w:t>ISSO-opleverprotocollen</w:t>
      </w:r>
      <w:r w:rsidR="001D494D">
        <w:rPr>
          <w:rFonts w:asciiTheme="minorHAnsi" w:hAnsiTheme="minorHAnsi" w:cstheme="minorHAnsi"/>
          <w:sz w:val="22"/>
          <w:szCs w:val="22"/>
        </w:rPr>
        <w:t>, die belangrijk zijn en worden in de relatie tot</w:t>
      </w:r>
      <w:r w:rsidRPr="00210FD3">
        <w:rPr>
          <w:rFonts w:asciiTheme="minorHAnsi" w:hAnsiTheme="minorHAnsi" w:cstheme="minorHAnsi"/>
          <w:sz w:val="22"/>
          <w:szCs w:val="22"/>
        </w:rPr>
        <w:t xml:space="preserve"> de toekomstige Wet Kwaliteitsborging (</w:t>
      </w:r>
      <w:proofErr w:type="spellStart"/>
      <w:r w:rsidRPr="00210FD3">
        <w:rPr>
          <w:rFonts w:asciiTheme="minorHAnsi" w:hAnsiTheme="minorHAnsi" w:cstheme="minorHAnsi"/>
          <w:sz w:val="22"/>
          <w:szCs w:val="22"/>
        </w:rPr>
        <w:t>Wk</w:t>
      </w:r>
      <w:r w:rsidR="002D4BCF">
        <w:rPr>
          <w:rFonts w:asciiTheme="minorHAnsi" w:hAnsiTheme="minorHAnsi" w:cstheme="minorHAnsi"/>
          <w:sz w:val="22"/>
          <w:szCs w:val="22"/>
        </w:rPr>
        <w:t>b</w:t>
      </w:r>
      <w:proofErr w:type="spellEnd"/>
      <w:r w:rsidRPr="00210FD3">
        <w:rPr>
          <w:rFonts w:asciiTheme="minorHAnsi" w:hAnsiTheme="minorHAnsi" w:cstheme="minorHAnsi"/>
          <w:sz w:val="22"/>
          <w:szCs w:val="22"/>
        </w:rPr>
        <w:t>)</w:t>
      </w:r>
      <w:r w:rsidR="001D494D">
        <w:rPr>
          <w:rFonts w:asciiTheme="minorHAnsi" w:hAnsiTheme="minorHAnsi" w:cstheme="minorHAnsi"/>
          <w:sz w:val="22"/>
          <w:szCs w:val="22"/>
        </w:rPr>
        <w:t>.</w:t>
      </w:r>
    </w:p>
    <w:p w14:paraId="69EA7DDA" w14:textId="04A96FA8" w:rsidR="007518C0" w:rsidRPr="00B95484" w:rsidRDefault="001D494D" w:rsidP="00A802A3">
      <w:pPr>
        <w:pStyle w:val="Geenafstan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Verder zijn er op d</w:t>
      </w:r>
      <w:r w:rsidR="003E623F">
        <w:rPr>
          <w:rFonts w:asciiTheme="minorHAnsi" w:hAnsiTheme="minorHAnsi" w:cstheme="minorHAnsi"/>
          <w:sz w:val="22"/>
          <w:szCs w:val="22"/>
        </w:rPr>
        <w:t>ivers</w:t>
      </w:r>
      <w:r>
        <w:rPr>
          <w:rFonts w:asciiTheme="minorHAnsi" w:hAnsiTheme="minorHAnsi" w:cstheme="minorHAnsi"/>
          <w:sz w:val="22"/>
          <w:szCs w:val="22"/>
        </w:rPr>
        <w:t>e plekken nieuwe of aangepaste afbeeldingen toegevoegd, zodat de kennis inzichtelijker</w:t>
      </w:r>
      <w:r w:rsidR="003E623F">
        <w:rPr>
          <w:rFonts w:asciiTheme="minorHAnsi" w:hAnsiTheme="minorHAnsi" w:cstheme="minorHAnsi"/>
          <w:sz w:val="22"/>
          <w:szCs w:val="22"/>
        </w:rPr>
        <w:t xml:space="preserve"> wordt</w:t>
      </w:r>
      <w:r>
        <w:rPr>
          <w:rFonts w:asciiTheme="minorHAnsi" w:hAnsiTheme="minorHAnsi" w:cstheme="minorHAnsi"/>
          <w:sz w:val="22"/>
          <w:szCs w:val="22"/>
        </w:rPr>
        <w:t xml:space="preserve"> en eenvoudiger</w:t>
      </w:r>
      <w:r w:rsidR="003E623F">
        <w:rPr>
          <w:rFonts w:asciiTheme="minorHAnsi" w:hAnsiTheme="minorHAnsi" w:cstheme="minorHAnsi"/>
          <w:sz w:val="22"/>
          <w:szCs w:val="22"/>
        </w:rPr>
        <w:t xml:space="preserve"> te interpreteren. Het doel van Kleintje Riolering is er volledig op gericht om </w:t>
      </w:r>
      <w:r w:rsidR="003E623F" w:rsidRPr="00B95484">
        <w:rPr>
          <w:rFonts w:asciiTheme="minorHAnsi" w:hAnsiTheme="minorHAnsi" w:cstheme="minorHAnsi"/>
          <w:sz w:val="22"/>
          <w:szCs w:val="22"/>
        </w:rPr>
        <w:t xml:space="preserve">mensen in de praktijk snel en zo helder mogelijk te ondersteunen bij het vakbekwaam uitvoeren en onderhouden van riolerings- en hemelwatersystemen. </w:t>
      </w:r>
    </w:p>
    <w:p w14:paraId="732D36A7" w14:textId="28968E78" w:rsidR="00B95484" w:rsidRPr="00B95484" w:rsidRDefault="00B95484" w:rsidP="00A802A3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14:paraId="7CF7F5A7" w14:textId="13481032" w:rsidR="00B95484" w:rsidRPr="00B95484" w:rsidRDefault="00B95484" w:rsidP="00B95484">
      <w:pPr>
        <w:rPr>
          <w:rFonts w:asciiTheme="minorHAnsi" w:hAnsiTheme="minorHAnsi" w:cstheme="minorHAnsi"/>
          <w:sz w:val="22"/>
          <w:szCs w:val="22"/>
        </w:rPr>
      </w:pPr>
      <w:r w:rsidRPr="00B95484">
        <w:rPr>
          <w:rFonts w:asciiTheme="minorHAnsi" w:hAnsiTheme="minorHAnsi" w:cstheme="minorHAnsi"/>
          <w:sz w:val="22"/>
          <w:szCs w:val="22"/>
        </w:rPr>
        <w:t xml:space="preserve">Het geactualiseerde ISSO-kleintje Riolering is als gedrukt exemplaar of digitale versie beschikbaar via het kennisplatform ISSO Open. </w:t>
      </w:r>
    </w:p>
    <w:p w14:paraId="4F97FF54" w14:textId="77777777" w:rsidR="00B95484" w:rsidRPr="00B95484" w:rsidRDefault="00B95484" w:rsidP="00B95484">
      <w:pPr>
        <w:rPr>
          <w:rFonts w:asciiTheme="minorHAnsi" w:hAnsiTheme="minorHAnsi" w:cstheme="minorHAnsi"/>
          <w:sz w:val="22"/>
          <w:szCs w:val="22"/>
        </w:rPr>
      </w:pPr>
    </w:p>
    <w:p w14:paraId="152B1681" w14:textId="77777777" w:rsidR="00B95484" w:rsidRPr="00B95484" w:rsidRDefault="00B95484" w:rsidP="00B95484">
      <w:pPr>
        <w:pStyle w:val="Geenafstand"/>
        <w:pBdr>
          <w:bottom w:val="single" w:sz="6" w:space="1" w:color="auto"/>
        </w:pBdr>
        <w:rPr>
          <w:rFonts w:asciiTheme="minorHAnsi" w:hAnsiTheme="minorHAnsi" w:cstheme="minorHAnsi"/>
          <w:i/>
          <w:sz w:val="22"/>
          <w:szCs w:val="22"/>
        </w:rPr>
      </w:pPr>
      <w:r w:rsidRPr="00B95484">
        <w:rPr>
          <w:rFonts w:asciiTheme="minorHAnsi" w:hAnsiTheme="minorHAnsi" w:cstheme="minorHAnsi"/>
          <w:i/>
          <w:sz w:val="22"/>
          <w:szCs w:val="22"/>
        </w:rPr>
        <w:t xml:space="preserve">- einde bericht – </w:t>
      </w:r>
    </w:p>
    <w:p w14:paraId="310B164D" w14:textId="77777777" w:rsidR="00B95484" w:rsidRPr="00B95484" w:rsidRDefault="00B95484" w:rsidP="00B95484">
      <w:pPr>
        <w:pStyle w:val="Geenafstand"/>
        <w:rPr>
          <w:rFonts w:asciiTheme="minorHAnsi" w:hAnsiTheme="minorHAnsi" w:cstheme="minorHAnsi"/>
          <w:iCs/>
          <w:sz w:val="22"/>
          <w:szCs w:val="22"/>
        </w:rPr>
      </w:pPr>
      <w:r w:rsidRPr="00B95484">
        <w:rPr>
          <w:rFonts w:asciiTheme="minorHAnsi" w:hAnsiTheme="minorHAnsi" w:cstheme="minorHAnsi"/>
          <w:i/>
          <w:sz w:val="22"/>
          <w:szCs w:val="22"/>
        </w:rPr>
        <w:t>Noot voor de redactie, niet voor publicatie:</w:t>
      </w:r>
      <w:r w:rsidRPr="00B95484">
        <w:rPr>
          <w:rFonts w:asciiTheme="minorHAnsi" w:hAnsiTheme="minorHAnsi" w:cstheme="minorHAnsi"/>
          <w:i/>
          <w:sz w:val="22"/>
          <w:szCs w:val="22"/>
        </w:rPr>
        <w:br/>
      </w:r>
    </w:p>
    <w:p w14:paraId="11634DBC" w14:textId="77777777" w:rsidR="00B95484" w:rsidRPr="00B95484" w:rsidRDefault="00B95484" w:rsidP="00B95484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B95484">
        <w:rPr>
          <w:rFonts w:asciiTheme="minorHAnsi" w:hAnsiTheme="minorHAnsi" w:cstheme="minorHAnsi"/>
          <w:iCs/>
          <w:sz w:val="22"/>
          <w:szCs w:val="22"/>
        </w:rPr>
        <w:lastRenderedPageBreak/>
        <w:t>Voor meer informatie of aanvullend beeldmateriaal kunt u contact opnemen met:</w:t>
      </w:r>
      <w:r w:rsidRPr="00B95484">
        <w:rPr>
          <w:rFonts w:asciiTheme="minorHAnsi" w:hAnsiTheme="minorHAnsi" w:cstheme="minorHAnsi"/>
          <w:iCs/>
          <w:sz w:val="22"/>
          <w:szCs w:val="22"/>
        </w:rPr>
        <w:br/>
        <w:t xml:space="preserve">Reshm Murli, marketingspecialist bij ISSO </w:t>
      </w:r>
      <w:r w:rsidRPr="00B95484">
        <w:rPr>
          <w:rFonts w:asciiTheme="minorHAnsi" w:hAnsiTheme="minorHAnsi" w:cstheme="minorHAnsi"/>
          <w:iCs/>
          <w:sz w:val="22"/>
          <w:szCs w:val="22"/>
        </w:rPr>
        <w:br/>
        <w:t xml:space="preserve">T. 010-206 59 69 E. </w:t>
      </w:r>
      <w:hyperlink r:id="rId8" w:history="1">
        <w:r w:rsidRPr="00B95484">
          <w:rPr>
            <w:rStyle w:val="Hyperlink"/>
            <w:rFonts w:asciiTheme="minorHAnsi" w:hAnsiTheme="minorHAnsi" w:cstheme="minorHAnsi"/>
            <w:sz w:val="22"/>
            <w:szCs w:val="22"/>
          </w:rPr>
          <w:t>r.murli@isso.nl</w:t>
        </w:r>
      </w:hyperlink>
      <w:r w:rsidRPr="00B95484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32E4575A" w14:textId="77777777" w:rsidR="00B95484" w:rsidRPr="00B95484" w:rsidRDefault="00B95484" w:rsidP="00A802A3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sectPr w:rsidR="00B95484" w:rsidRPr="00B95484" w:rsidSect="005B09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1952"/>
    <w:multiLevelType w:val="multilevel"/>
    <w:tmpl w:val="3680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30205"/>
    <w:multiLevelType w:val="multilevel"/>
    <w:tmpl w:val="41C20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9B26CC"/>
    <w:multiLevelType w:val="hybridMultilevel"/>
    <w:tmpl w:val="529A4D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35E2D"/>
    <w:multiLevelType w:val="multilevel"/>
    <w:tmpl w:val="A8B0E964"/>
    <w:lvl w:ilvl="0">
      <w:start w:val="1"/>
      <w:numFmt w:val="decimal"/>
      <w:lvlRestart w:val="0"/>
      <w:pStyle w:val="Kop1"/>
      <w:lvlText w:val="%1"/>
      <w:lvlJc w:val="left"/>
      <w:pPr>
        <w:tabs>
          <w:tab w:val="num" w:pos="680"/>
        </w:tabs>
        <w:ind w:left="680" w:hanging="680"/>
      </w:pPr>
      <w:rPr>
        <w:rFonts w:ascii="Myriad Pro" w:hAnsi="Myriad Pro" w:hint="default"/>
        <w:b/>
        <w:i w:val="0"/>
        <w:caps/>
        <w:sz w:val="28"/>
        <w:szCs w:val="22"/>
      </w:rPr>
    </w:lvl>
    <w:lvl w:ilvl="1">
      <w:start w:val="1"/>
      <w:numFmt w:val="decimal"/>
      <w:pStyle w:val="Kop2"/>
      <w:lvlText w:val="%1.%2"/>
      <w:lvlJc w:val="left"/>
      <w:pPr>
        <w:tabs>
          <w:tab w:val="num" w:pos="680"/>
        </w:tabs>
        <w:ind w:left="680" w:hanging="680"/>
      </w:pPr>
      <w:rPr>
        <w:rFonts w:ascii="Myriad Pro" w:hAnsi="Myriad Pro" w:hint="default"/>
        <w:b/>
        <w:i w:val="0"/>
        <w:sz w:val="22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680"/>
        </w:tabs>
        <w:ind w:left="680" w:hanging="680"/>
      </w:pPr>
      <w:rPr>
        <w:rFonts w:ascii="Myriad Pro" w:hAnsi="Myriad Pro" w:hint="default"/>
        <w:b/>
        <w:i w:val="0"/>
        <w:sz w:val="20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680"/>
        </w:tabs>
        <w:ind w:left="680" w:hanging="680"/>
      </w:pPr>
      <w:rPr>
        <w:rFonts w:ascii="Myriad Pro" w:hAnsi="Myriad Pro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1077" w:hanging="1077"/>
      </w:pPr>
      <w:rPr>
        <w:rFonts w:hint="default"/>
        <w:b/>
        <w:i w:val="0"/>
        <w:caps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077" w:hanging="1077"/>
      </w:pPr>
      <w:rPr>
        <w:rFonts w:hint="default"/>
        <w:b/>
        <w:i w:val="0"/>
        <w:caps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97"/>
        </w:tabs>
        <w:ind w:left="1797" w:hanging="1797"/>
      </w:pPr>
      <w:rPr>
        <w:rFonts w:hint="default"/>
      </w:rPr>
    </w:lvl>
  </w:abstractNum>
  <w:abstractNum w:abstractNumId="4" w15:restartNumberingAfterBreak="0">
    <w:nsid w:val="64280C70"/>
    <w:multiLevelType w:val="multilevel"/>
    <w:tmpl w:val="A9B2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990979">
    <w:abstractNumId w:val="3"/>
  </w:num>
  <w:num w:numId="2" w16cid:durableId="866455774">
    <w:abstractNumId w:val="1"/>
  </w:num>
  <w:num w:numId="3" w16cid:durableId="1057433197">
    <w:abstractNumId w:val="4"/>
  </w:num>
  <w:num w:numId="4" w16cid:durableId="1408192217">
    <w:abstractNumId w:val="0"/>
  </w:num>
  <w:num w:numId="5" w16cid:durableId="1175415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DFB"/>
    <w:rsid w:val="00136113"/>
    <w:rsid w:val="001D494D"/>
    <w:rsid w:val="00210FD3"/>
    <w:rsid w:val="002A2CAA"/>
    <w:rsid w:val="002D4BCF"/>
    <w:rsid w:val="003815A6"/>
    <w:rsid w:val="003E623F"/>
    <w:rsid w:val="00497E6E"/>
    <w:rsid w:val="004C4D0A"/>
    <w:rsid w:val="005B09C6"/>
    <w:rsid w:val="007518C0"/>
    <w:rsid w:val="008F3374"/>
    <w:rsid w:val="00914DFB"/>
    <w:rsid w:val="00A359E2"/>
    <w:rsid w:val="00A802A3"/>
    <w:rsid w:val="00AD22FA"/>
    <w:rsid w:val="00B95484"/>
    <w:rsid w:val="00C15496"/>
    <w:rsid w:val="00C77DF1"/>
    <w:rsid w:val="00D12A60"/>
    <w:rsid w:val="00F9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81F6"/>
  <w14:defaultImageDpi w14:val="32767"/>
  <w15:chartTrackingRefBased/>
  <w15:docId w15:val="{799007D6-CB48-B54E-B421-7B7837CD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914DFB"/>
    <w:rPr>
      <w:rFonts w:ascii="Myriad Pro" w:eastAsia="Times New Roman" w:hAnsi="Myriad Pro" w:cs="Times New Roman"/>
      <w:kern w:val="0"/>
      <w:sz w:val="20"/>
      <w:szCs w:val="20"/>
      <w:lang w:eastAsia="nl-NL"/>
      <w14:ligatures w14:val="none"/>
    </w:rPr>
  </w:style>
  <w:style w:type="paragraph" w:styleId="Kop1">
    <w:name w:val="heading 1"/>
    <w:basedOn w:val="Standaard"/>
    <w:next w:val="Kop2"/>
    <w:link w:val="Kop1Char"/>
    <w:uiPriority w:val="9"/>
    <w:qFormat/>
    <w:rsid w:val="00914DFB"/>
    <w:pPr>
      <w:keepNext/>
      <w:numPr>
        <w:numId w:val="1"/>
      </w:numPr>
      <w:spacing w:before="240" w:after="180"/>
      <w:outlineLvl w:val="0"/>
    </w:pPr>
    <w:rPr>
      <w:rFonts w:cs="Arial"/>
      <w:b/>
      <w:bCs/>
      <w:kern w:val="32"/>
      <w:sz w:val="28"/>
      <w:szCs w:val="22"/>
    </w:rPr>
  </w:style>
  <w:style w:type="paragraph" w:styleId="Kop2">
    <w:name w:val="heading 2"/>
    <w:basedOn w:val="Standaard"/>
    <w:next w:val="Standaard"/>
    <w:link w:val="Kop2Char"/>
    <w:uiPriority w:val="9"/>
    <w:qFormat/>
    <w:rsid w:val="00914DFB"/>
    <w:pPr>
      <w:numPr>
        <w:ilvl w:val="1"/>
        <w:numId w:val="1"/>
      </w:numPr>
      <w:spacing w:before="240" w:after="80"/>
      <w:outlineLvl w:val="1"/>
    </w:pPr>
    <w:rPr>
      <w:b/>
      <w:bCs/>
      <w:iCs/>
      <w:sz w:val="22"/>
    </w:rPr>
  </w:style>
  <w:style w:type="paragraph" w:styleId="Kop3">
    <w:name w:val="heading 3"/>
    <w:basedOn w:val="Standaard"/>
    <w:next w:val="Standaard"/>
    <w:link w:val="Kop3Char"/>
    <w:uiPriority w:val="9"/>
    <w:qFormat/>
    <w:rsid w:val="00914DFB"/>
    <w:pPr>
      <w:keepNext/>
      <w:numPr>
        <w:ilvl w:val="2"/>
        <w:numId w:val="1"/>
      </w:numPr>
      <w:spacing w:before="240" w:after="80"/>
      <w:outlineLvl w:val="2"/>
    </w:pPr>
    <w:rPr>
      <w:rFonts w:cs="Arial"/>
      <w:b/>
      <w:bCs/>
    </w:rPr>
  </w:style>
  <w:style w:type="paragraph" w:styleId="Kop4">
    <w:name w:val="heading 4"/>
    <w:basedOn w:val="Standaard"/>
    <w:next w:val="Standaard"/>
    <w:link w:val="Kop4Char"/>
    <w:uiPriority w:val="9"/>
    <w:qFormat/>
    <w:rsid w:val="00914DFB"/>
    <w:pPr>
      <w:keepNext/>
      <w:numPr>
        <w:ilvl w:val="3"/>
        <w:numId w:val="1"/>
      </w:numPr>
      <w:outlineLvl w:val="3"/>
    </w:pPr>
    <w:rPr>
      <w:b/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14DFB"/>
    <w:rPr>
      <w:rFonts w:ascii="Myriad Pro" w:eastAsia="Times New Roman" w:hAnsi="Myriad Pro" w:cs="Arial"/>
      <w:b/>
      <w:bCs/>
      <w:kern w:val="32"/>
      <w:sz w:val="28"/>
      <w:szCs w:val="22"/>
      <w:lang w:eastAsia="nl-NL"/>
      <w14:ligatures w14:val="none"/>
    </w:rPr>
  </w:style>
  <w:style w:type="character" w:customStyle="1" w:styleId="Kop2Char">
    <w:name w:val="Kop 2 Char"/>
    <w:basedOn w:val="Standaardalinea-lettertype"/>
    <w:link w:val="Kop2"/>
    <w:uiPriority w:val="9"/>
    <w:rsid w:val="00914DFB"/>
    <w:rPr>
      <w:rFonts w:ascii="Myriad Pro" w:eastAsia="Times New Roman" w:hAnsi="Myriad Pro" w:cs="Times New Roman"/>
      <w:b/>
      <w:bCs/>
      <w:iCs/>
      <w:kern w:val="0"/>
      <w:sz w:val="22"/>
      <w:szCs w:val="20"/>
      <w:lang w:eastAsia="nl-NL"/>
      <w14:ligatures w14:val="none"/>
    </w:rPr>
  </w:style>
  <w:style w:type="character" w:customStyle="1" w:styleId="Kop3Char">
    <w:name w:val="Kop 3 Char"/>
    <w:basedOn w:val="Standaardalinea-lettertype"/>
    <w:link w:val="Kop3"/>
    <w:uiPriority w:val="9"/>
    <w:rsid w:val="00914DFB"/>
    <w:rPr>
      <w:rFonts w:ascii="Myriad Pro" w:eastAsia="Times New Roman" w:hAnsi="Myriad Pro" w:cs="Arial"/>
      <w:b/>
      <w:bCs/>
      <w:kern w:val="0"/>
      <w:sz w:val="20"/>
      <w:szCs w:val="20"/>
      <w:lang w:eastAsia="nl-NL"/>
      <w14:ligatures w14:val="none"/>
    </w:rPr>
  </w:style>
  <w:style w:type="character" w:customStyle="1" w:styleId="Kop4Char">
    <w:name w:val="Kop 4 Char"/>
    <w:basedOn w:val="Standaardalinea-lettertype"/>
    <w:link w:val="Kop4"/>
    <w:uiPriority w:val="9"/>
    <w:rsid w:val="00914DFB"/>
    <w:rPr>
      <w:rFonts w:ascii="Myriad Pro" w:eastAsia="Times New Roman" w:hAnsi="Myriad Pro" w:cs="Times New Roman"/>
      <w:b/>
      <w:bCs/>
      <w:kern w:val="0"/>
      <w:sz w:val="20"/>
      <w:szCs w:val="28"/>
      <w:lang w:eastAsia="nl-NL"/>
      <w14:ligatures w14:val="none"/>
    </w:rPr>
  </w:style>
  <w:style w:type="paragraph" w:styleId="Normaalweb">
    <w:name w:val="Normal (Web)"/>
    <w:basedOn w:val="Standaard"/>
    <w:uiPriority w:val="99"/>
    <w:unhideWhenUsed/>
    <w:rsid w:val="00914DFB"/>
    <w:pPr>
      <w:spacing w:after="150" w:line="330" w:lineRule="atLeast"/>
    </w:pPr>
    <w:rPr>
      <w:rFonts w:ascii="Roboto" w:eastAsiaTheme="minorEastAsia" w:hAnsi="Roboto"/>
      <w:color w:val="333333"/>
      <w:sz w:val="21"/>
      <w:szCs w:val="21"/>
    </w:rPr>
  </w:style>
  <w:style w:type="paragraph" w:customStyle="1" w:styleId="tabelbijschrift">
    <w:name w:val="tabelbijschrift"/>
    <w:basedOn w:val="Standaard"/>
    <w:rsid w:val="00914DFB"/>
    <w:pPr>
      <w:spacing w:after="150" w:line="330" w:lineRule="atLeast"/>
    </w:pPr>
    <w:rPr>
      <w:rFonts w:ascii="Roboto" w:eastAsiaTheme="minorEastAsia" w:hAnsi="Roboto"/>
      <w:i/>
      <w:iCs/>
      <w:color w:val="333333"/>
      <w:sz w:val="21"/>
      <w:szCs w:val="21"/>
    </w:rPr>
  </w:style>
  <w:style w:type="character" w:styleId="Zwaar">
    <w:name w:val="Strong"/>
    <w:basedOn w:val="Standaardalinea-lettertype"/>
    <w:uiPriority w:val="22"/>
    <w:qFormat/>
    <w:rsid w:val="00914DFB"/>
    <w:rPr>
      <w:b/>
      <w:bCs/>
    </w:rPr>
  </w:style>
  <w:style w:type="paragraph" w:styleId="Geenafstand">
    <w:name w:val="No Spacing"/>
    <w:uiPriority w:val="1"/>
    <w:qFormat/>
    <w:rsid w:val="00A802A3"/>
    <w:rPr>
      <w:rFonts w:ascii="Myriad Pro" w:eastAsia="Times New Roman" w:hAnsi="Myriad Pro" w:cs="Times New Roman"/>
      <w:kern w:val="0"/>
      <w:sz w:val="20"/>
      <w:szCs w:val="20"/>
      <w:lang w:eastAsia="nl-NL"/>
      <w14:ligatures w14:val="none"/>
    </w:rPr>
  </w:style>
  <w:style w:type="paragraph" w:styleId="Revisie">
    <w:name w:val="Revision"/>
    <w:hidden/>
    <w:uiPriority w:val="99"/>
    <w:semiHidden/>
    <w:rsid w:val="004C4D0A"/>
    <w:rPr>
      <w:rFonts w:ascii="Myriad Pro" w:eastAsia="Times New Roman" w:hAnsi="Myriad Pro" w:cs="Times New Roman"/>
      <w:kern w:val="0"/>
      <w:sz w:val="20"/>
      <w:szCs w:val="20"/>
      <w:lang w:eastAsia="nl-NL"/>
      <w14:ligatures w14:val="non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D4BC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2D4BCF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D4BCF"/>
    <w:rPr>
      <w:rFonts w:ascii="Myriad Pro" w:eastAsia="Times New Roman" w:hAnsi="Myriad Pro" w:cs="Times New Roman"/>
      <w:kern w:val="0"/>
      <w:sz w:val="20"/>
      <w:szCs w:val="20"/>
      <w:lang w:eastAsia="nl-NL"/>
      <w14:ligatures w14:val="non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D4BC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D4BCF"/>
    <w:rPr>
      <w:rFonts w:ascii="Myriad Pro" w:eastAsia="Times New Roman" w:hAnsi="Myriad Pro" w:cs="Times New Roman"/>
      <w:b/>
      <w:bCs/>
      <w:kern w:val="0"/>
      <w:sz w:val="20"/>
      <w:szCs w:val="20"/>
      <w:lang w:eastAsia="nl-NL"/>
      <w14:ligatures w14:val="none"/>
    </w:rPr>
  </w:style>
  <w:style w:type="character" w:styleId="Hyperlink">
    <w:name w:val="Hyperlink"/>
    <w:basedOn w:val="Standaardalinea-lettertype"/>
    <w:uiPriority w:val="99"/>
    <w:unhideWhenUsed/>
    <w:rsid w:val="00B954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murli@isso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13F82662BFD49B4C2E5348078B7B2" ma:contentTypeVersion="14" ma:contentTypeDescription="Een nieuw document maken." ma:contentTypeScope="" ma:versionID="cf4bcbd71bffb3f10140002b036f0eaa">
  <xsd:schema xmlns:xsd="http://www.w3.org/2001/XMLSchema" xmlns:xs="http://www.w3.org/2001/XMLSchema" xmlns:p="http://schemas.microsoft.com/office/2006/metadata/properties" xmlns:ns2="831c4ba2-e968-4490-a443-7009c5763180" xmlns:ns3="6342a785-db13-4adb-a636-2d3f60b4d9f3" targetNamespace="http://schemas.microsoft.com/office/2006/metadata/properties" ma:root="true" ma:fieldsID="f187e8944300d63d397c47644b5aca7f" ns2:_="" ns3:_="">
    <xsd:import namespace="831c4ba2-e968-4490-a443-7009c5763180"/>
    <xsd:import namespace="6342a785-db13-4adb-a636-2d3f60b4d9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c4ba2-e968-4490-a443-7009c5763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cb3fa1bf-5192-490f-ae97-99b4fa206f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2a785-db13-4adb-a636-2d3f60b4d9f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2a8a3bb-7274-4169-b300-72c666912dcb}" ma:internalName="TaxCatchAll" ma:showField="CatchAllData" ma:web="6342a785-db13-4adb-a636-2d3f60b4d9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42a785-db13-4adb-a636-2d3f60b4d9f3" xsi:nil="true"/>
    <lcf76f155ced4ddcb4097134ff3c332f xmlns="831c4ba2-e968-4490-a443-7009c57631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57FF811-A057-494F-AE0D-044CED737E37}"/>
</file>

<file path=customXml/itemProps2.xml><?xml version="1.0" encoding="utf-8"?>
<ds:datastoreItem xmlns:ds="http://schemas.openxmlformats.org/officeDocument/2006/customXml" ds:itemID="{3A14D499-B0AA-4DBD-BCC4-9D929A92D6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1D7A8C-9D8E-4383-8442-ACA5E9B15BAF}">
  <ds:schemaRefs>
    <ds:schemaRef ds:uri="http://schemas.microsoft.com/office/2006/metadata/properties"/>
    <ds:schemaRef ds:uri="http://schemas.microsoft.com/office/infopath/2007/PartnerControls"/>
    <ds:schemaRef ds:uri="45958a05-8ffa-45fd-b5cf-8f9a3ca492d5"/>
    <ds:schemaRef ds:uri="9422d8cb-ed15-4574-a7e2-fc9594b11c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497</Words>
  <Characters>2738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Post | ISSO</dc:creator>
  <cp:keywords/>
  <dc:description/>
  <cp:lastModifiedBy>Anneli van Kleven | ISSO</cp:lastModifiedBy>
  <cp:revision>2</cp:revision>
  <dcterms:created xsi:type="dcterms:W3CDTF">2023-02-16T08:53:00Z</dcterms:created>
  <dcterms:modified xsi:type="dcterms:W3CDTF">2023-02-16T08:53:00Z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0x01010014513F82662BFD49B4C2E5348078B7B2</vt:lpwstr>
  </property>
</Properties>
</file>