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B871" w14:textId="47E888D2" w:rsidR="005A7D9C" w:rsidRDefault="005A7D9C" w:rsidP="005A7D9C">
      <w:pPr>
        <w:pStyle w:val="Geenafstand"/>
        <w:jc w:val="center"/>
        <w:rPr>
          <w:rStyle w:val="Zwaar"/>
          <w:rFonts w:cstheme="minorHAnsi"/>
          <w:b w:val="0"/>
          <w:bCs w:val="0"/>
          <w:sz w:val="22"/>
          <w:szCs w:val="22"/>
        </w:rPr>
      </w:pPr>
      <w:r>
        <w:rPr>
          <w:rStyle w:val="Zwaar"/>
          <w:rFonts w:cstheme="minorHAnsi"/>
          <w:b w:val="0"/>
          <w:bCs w:val="0"/>
          <w:sz w:val="22"/>
          <w:szCs w:val="22"/>
        </w:rPr>
        <w:t>P E R S B E R I C H T</w:t>
      </w:r>
    </w:p>
    <w:p w14:paraId="1E17FD85" w14:textId="77777777" w:rsidR="005A7D9C" w:rsidRDefault="005A7D9C" w:rsidP="005A7D9C">
      <w:pPr>
        <w:pStyle w:val="Geenafstand"/>
        <w:rPr>
          <w:rStyle w:val="Zwaar"/>
          <w:rFonts w:cstheme="minorHAnsi"/>
          <w:b w:val="0"/>
          <w:bCs w:val="0"/>
          <w:sz w:val="22"/>
          <w:szCs w:val="22"/>
        </w:rPr>
      </w:pPr>
    </w:p>
    <w:p w14:paraId="32F6AED1" w14:textId="27906B0A" w:rsidR="004D1109" w:rsidRPr="004D1109" w:rsidRDefault="002B2C01" w:rsidP="005A7D9C">
      <w:pPr>
        <w:pStyle w:val="Geenafstand"/>
        <w:rPr>
          <w:rFonts w:cstheme="minorHAnsi"/>
        </w:rPr>
      </w:pPr>
      <w:r w:rsidRPr="005A7D9C">
        <w:rPr>
          <w:rStyle w:val="Zwaar"/>
          <w:rFonts w:cstheme="minorHAnsi"/>
          <w:sz w:val="28"/>
          <w:szCs w:val="28"/>
        </w:rPr>
        <w:t>Handboek Zonne-energie biedt actuel</w:t>
      </w:r>
      <w:r w:rsidR="00C43072" w:rsidRPr="005A7D9C">
        <w:rPr>
          <w:rStyle w:val="Zwaar"/>
          <w:rFonts w:cstheme="minorHAnsi"/>
          <w:sz w:val="28"/>
          <w:szCs w:val="28"/>
        </w:rPr>
        <w:t>e</w:t>
      </w:r>
      <w:r w:rsidRPr="005A7D9C">
        <w:rPr>
          <w:rStyle w:val="Zwaar"/>
          <w:rFonts w:cstheme="minorHAnsi"/>
          <w:sz w:val="28"/>
          <w:szCs w:val="28"/>
        </w:rPr>
        <w:t xml:space="preserve"> </w:t>
      </w:r>
      <w:r w:rsidR="00C43072" w:rsidRPr="005A7D9C">
        <w:rPr>
          <w:rStyle w:val="Zwaar"/>
          <w:rFonts w:cstheme="minorHAnsi"/>
          <w:sz w:val="28"/>
          <w:szCs w:val="28"/>
        </w:rPr>
        <w:t>kennis</w:t>
      </w:r>
      <w:r w:rsidRPr="005A7D9C">
        <w:rPr>
          <w:rStyle w:val="Zwaar"/>
          <w:rFonts w:cstheme="minorHAnsi"/>
          <w:sz w:val="28"/>
          <w:szCs w:val="28"/>
        </w:rPr>
        <w:t xml:space="preserve"> voor ontwerp en uitvoering</w:t>
      </w:r>
      <w:r w:rsidR="005A7D9C">
        <w:rPr>
          <w:rStyle w:val="Zwaar"/>
          <w:rFonts w:cstheme="minorHAnsi"/>
          <w:sz w:val="28"/>
          <w:szCs w:val="28"/>
        </w:rPr>
        <w:br/>
      </w:r>
      <w:r w:rsidR="005A7D9C">
        <w:rPr>
          <w:rStyle w:val="Zwaar"/>
          <w:rFonts w:cstheme="minorHAnsi"/>
          <w:sz w:val="28"/>
          <w:szCs w:val="28"/>
        </w:rPr>
        <w:br/>
      </w:r>
      <w:r w:rsidR="006E7750">
        <w:rPr>
          <w:rFonts w:cstheme="minorHAnsi"/>
          <w:b/>
          <w:bCs/>
        </w:rPr>
        <w:t>De</w:t>
      </w:r>
      <w:r w:rsidR="004D1109" w:rsidRPr="004D1109">
        <w:rPr>
          <w:rFonts w:cstheme="minorHAnsi"/>
          <w:b/>
          <w:bCs/>
        </w:rPr>
        <w:t xml:space="preserve"> vernieuwde versie van het </w:t>
      </w:r>
      <w:r w:rsidR="00165571">
        <w:rPr>
          <w:rFonts w:cstheme="minorHAnsi"/>
          <w:b/>
          <w:bCs/>
        </w:rPr>
        <w:t>ISSO-</w:t>
      </w:r>
      <w:r w:rsidR="004D1109" w:rsidRPr="004D1109">
        <w:rPr>
          <w:rFonts w:cstheme="minorHAnsi"/>
          <w:b/>
          <w:bCs/>
        </w:rPr>
        <w:t xml:space="preserve">Handboek Zonne-energie </w:t>
      </w:r>
      <w:r w:rsidR="006E7750">
        <w:rPr>
          <w:rFonts w:cstheme="minorHAnsi"/>
          <w:b/>
          <w:bCs/>
        </w:rPr>
        <w:t>is beschikbaar</w:t>
      </w:r>
      <w:r w:rsidR="004D1109" w:rsidRPr="004D1109">
        <w:rPr>
          <w:rFonts w:cstheme="minorHAnsi"/>
          <w:b/>
          <w:bCs/>
        </w:rPr>
        <w:t>. Het sluit aan op de huidige wet- en regelgeving en normen, en biedt gebruikers een actueel en praktisch naslagwerk voor het ontwerpen en realiseren van zonnewarmte- en zonnestroomsystemen.</w:t>
      </w:r>
      <w:r w:rsidR="005A7D9C">
        <w:rPr>
          <w:rFonts w:cstheme="minorHAnsi"/>
          <w:b/>
          <w:bCs/>
        </w:rPr>
        <w:br/>
      </w:r>
      <w:r w:rsidR="005A7D9C">
        <w:rPr>
          <w:rFonts w:cstheme="minorHAnsi"/>
          <w:b/>
          <w:bCs/>
        </w:rPr>
        <w:br/>
      </w:r>
      <w:r w:rsidR="004D1109" w:rsidRPr="004D1109">
        <w:rPr>
          <w:rFonts w:cstheme="minorHAnsi"/>
        </w:rPr>
        <w:t>Het handboek volgt het volledige bouwproces, van de ontwerpfase tot en met de uitvoering. Daarmee richt het zich op alle partijen die in dat proces een rol spelen. Opdrachtgevers, adviseurs, ontwerpers en installateurs vinden er de uitgangspunten en eisen die per fase gelden.</w:t>
      </w:r>
      <w:r w:rsidR="005A7D9C">
        <w:rPr>
          <w:rFonts w:cstheme="minorHAnsi"/>
        </w:rPr>
        <w:br/>
      </w:r>
    </w:p>
    <w:p w14:paraId="56670192" w14:textId="77777777" w:rsidR="004D1109" w:rsidRDefault="004D1109" w:rsidP="004D1109">
      <w:pPr>
        <w:pStyle w:val="Geenafstand"/>
        <w:rPr>
          <w:rStyle w:val="Zwaar"/>
          <w:rFonts w:cstheme="minorHAnsi"/>
        </w:rPr>
      </w:pPr>
      <w:r w:rsidRPr="004D1109">
        <w:rPr>
          <w:rStyle w:val="Zwaar"/>
          <w:rFonts w:cstheme="minorHAnsi"/>
        </w:rPr>
        <w:t>Aansluiting op actuele wet- en regelgeving</w:t>
      </w:r>
    </w:p>
    <w:p w14:paraId="231ACBF3" w14:textId="2ABE5DDB" w:rsidR="004D1109" w:rsidRPr="005A7D9C" w:rsidRDefault="004D1109" w:rsidP="005A7D9C">
      <w:pPr>
        <w:pStyle w:val="Geenafstand"/>
      </w:pPr>
      <w:r w:rsidRPr="004D1109">
        <w:t xml:space="preserve">Het vernieuwde handboek sluit aan op recente ontwikkelingen in wet- en regelgeving en normering. Projectcoördinator Martijn van Bommel licht toe wat er concreet veranderde. "De salderingsregeling speelt geen rol meer als uitgangspunt in de berekeningen. Vanaf </w:t>
      </w:r>
      <w:r w:rsidR="00875B47">
        <w:t>2027</w:t>
      </w:r>
      <w:r w:rsidRPr="004D1109">
        <w:t xml:space="preserve"> hoeft daar namelijk geen rekening mee gehouden te worden. Dat verandert diverse rekenmodellen. </w:t>
      </w:r>
      <w:r w:rsidR="00875B47" w:rsidRPr="00875B47">
        <w:t>Ook de kosten- en opbrengstcijfers zijn opnieuw tegen het licht gehouden. Daarnaast zijn de hoofdstukken over het ontwerp, de aansluiting, beveiliging, bekabeling, inspectie en oplevering van PV-installaties afgestemd op de actuele NEN 1010</w:t>
      </w:r>
      <w:r w:rsidRPr="004D1109">
        <w:t>. Voor aannemers, ontwikkelaars en installateurs is het prettig om precies te weten waar je aan moet voldoen. Dat staat nu helder in het handboek."</w:t>
      </w:r>
      <w:r w:rsidR="005A7D9C">
        <w:br/>
      </w:r>
      <w:r w:rsidR="005A7D9C">
        <w:br/>
      </w:r>
      <w:r w:rsidRPr="004D1109">
        <w:rPr>
          <w:rFonts w:cstheme="minorHAnsi"/>
        </w:rPr>
        <w:t>Brandveiligheid verdient volgens Van Bommel extra aandacht. "</w:t>
      </w:r>
      <w:r w:rsidR="00875B47" w:rsidRPr="00875B47">
        <w:rPr>
          <w:rFonts w:cstheme="minorHAnsi"/>
        </w:rPr>
        <w:t>Verzekeraars kijken steeds kritischer naar brandrisico’s bij zonnepanelen op daken. Daarbij is de afstand tussen de panelen en het dakoppervlak een belangrijk aandachtspunt. Dat mocht dus niet ontbreken in het handboek</w:t>
      </w:r>
      <w:r w:rsidRPr="004D1109">
        <w:rPr>
          <w:rFonts w:cstheme="minorHAnsi"/>
        </w:rPr>
        <w:t>."</w:t>
      </w:r>
      <w:r w:rsidR="005A7D9C">
        <w:rPr>
          <w:rFonts w:cstheme="minorHAnsi"/>
        </w:rPr>
        <w:br/>
      </w:r>
    </w:p>
    <w:p w14:paraId="76F6E855" w14:textId="77777777" w:rsidR="004D1109" w:rsidRDefault="004D1109" w:rsidP="004D1109">
      <w:pPr>
        <w:pStyle w:val="Geenafstand"/>
        <w:rPr>
          <w:rStyle w:val="Zwaar"/>
          <w:rFonts w:cstheme="minorHAnsi"/>
        </w:rPr>
      </w:pPr>
      <w:r w:rsidRPr="004D1109">
        <w:rPr>
          <w:rStyle w:val="Zwaar"/>
          <w:rFonts w:cstheme="minorHAnsi"/>
        </w:rPr>
        <w:t>Van ontwerp tot aantoonbare kwaliteit</w:t>
      </w:r>
    </w:p>
    <w:p w14:paraId="768610A4" w14:textId="7511DD1F" w:rsidR="006E7750" w:rsidRPr="005A7D9C" w:rsidRDefault="004D1109" w:rsidP="005A7D9C">
      <w:pPr>
        <w:pStyle w:val="Geenafstand"/>
      </w:pPr>
      <w:r w:rsidRPr="004D1109">
        <w:t xml:space="preserve">Het handboek ondersteunt professionals in alle fasen van het proces en gaat verder dan kennisoverdracht. </w:t>
      </w:r>
      <w:r w:rsidR="009312D5">
        <w:t>Het handboek bevat</w:t>
      </w:r>
      <w:r w:rsidRPr="004D1109">
        <w:t xml:space="preserve"> formulieren waarmee installateurs het ontwerp, de uitvoering en de oplevering onderbouwen en verantwoorden richting opdrachtgevers en toezichthouders.</w:t>
      </w:r>
      <w:r w:rsidR="00875B47">
        <w:t xml:space="preserve"> </w:t>
      </w:r>
      <w:r w:rsidRPr="004D1109">
        <w:t xml:space="preserve">Van Bommel benadrukt </w:t>
      </w:r>
      <w:r w:rsidR="00875B47">
        <w:t xml:space="preserve">ook </w:t>
      </w:r>
      <w:r w:rsidRPr="004D1109">
        <w:t>de bruikbaarheid voor opleidingen. "</w:t>
      </w:r>
      <w:r w:rsidR="00875B47">
        <w:t xml:space="preserve">Door z’n uitgebreide inhoud, sluit </w:t>
      </w:r>
      <w:r w:rsidR="009312D5">
        <w:t>de kennis</w:t>
      </w:r>
      <w:r w:rsidR="00875B47">
        <w:t xml:space="preserve"> </w:t>
      </w:r>
      <w:r w:rsidRPr="004D1109">
        <w:t>aan op examens en opleidingen in de installatietechniek</w:t>
      </w:r>
      <w:r w:rsidR="00875B47">
        <w:t>.”</w:t>
      </w:r>
      <w:r w:rsidR="005A7D9C">
        <w:br/>
      </w:r>
      <w:r w:rsidR="005A7D9C">
        <w:br/>
      </w:r>
      <w:r w:rsidRPr="004D1109">
        <w:rPr>
          <w:rFonts w:cstheme="minorHAnsi"/>
        </w:rPr>
        <w:t xml:space="preserve">Het Handboek Zonne-energie </w:t>
      </w:r>
      <w:r w:rsidR="006E7750">
        <w:rPr>
          <w:rFonts w:cstheme="minorHAnsi"/>
        </w:rPr>
        <w:t>is</w:t>
      </w:r>
      <w:r w:rsidR="009312D5">
        <w:rPr>
          <w:rFonts w:cstheme="minorHAnsi"/>
        </w:rPr>
        <w:t xml:space="preserve"> met een licentie</w:t>
      </w:r>
      <w:r w:rsidR="006E7750">
        <w:rPr>
          <w:rFonts w:cstheme="minorHAnsi"/>
        </w:rPr>
        <w:t xml:space="preserve"> beschikbaar</w:t>
      </w:r>
      <w:r w:rsidRPr="004D1109">
        <w:rPr>
          <w:rFonts w:cstheme="minorHAnsi"/>
        </w:rPr>
        <w:t xml:space="preserve"> op </w:t>
      </w:r>
      <w:proofErr w:type="spellStart"/>
      <w:r w:rsidRPr="004D1109">
        <w:rPr>
          <w:rFonts w:cstheme="minorHAnsi"/>
        </w:rPr>
        <w:t>BouwZo</w:t>
      </w:r>
      <w:proofErr w:type="spellEnd"/>
      <w:r w:rsidRPr="004D1109">
        <w:rPr>
          <w:rFonts w:cstheme="minorHAnsi"/>
        </w:rPr>
        <w:t>, het kennisplatform voor de bouw.</w:t>
      </w:r>
      <w:r w:rsidR="006E7750">
        <w:rPr>
          <w:rFonts w:cstheme="minorHAnsi"/>
        </w:rPr>
        <w:t xml:space="preserve"> </w:t>
      </w:r>
      <w:r w:rsidR="006E7750" w:rsidRPr="00491C22">
        <w:rPr>
          <w:rFonts w:cstheme="minorHAnsi"/>
        </w:rPr>
        <w:t xml:space="preserve">Heb je nog geen licentie? Vraag dan de proeflicentie aan en krijg 5 dagen gratis toegang. Dit kun je eenvoudig doen door het sturen van een mail naar </w:t>
      </w:r>
      <w:hyperlink r:id="rId7" w:history="1">
        <w:r w:rsidR="009312D5" w:rsidRPr="00F513E4">
          <w:rPr>
            <w:rStyle w:val="Hyperlink"/>
            <w:rFonts w:cstheme="minorHAnsi"/>
          </w:rPr>
          <w:t>klantenservice@bouwzo.nl</w:t>
        </w:r>
      </w:hyperlink>
      <w:r w:rsidR="009312D5">
        <w:rPr>
          <w:rFonts w:cstheme="minorHAnsi"/>
        </w:rPr>
        <w:t xml:space="preserve">.  </w:t>
      </w:r>
    </w:p>
    <w:p w14:paraId="6DF941DE" w14:textId="77777777" w:rsidR="005A7D9C" w:rsidRDefault="005A7D9C" w:rsidP="005A7D9C">
      <w:pPr>
        <w:pStyle w:val="Geenafstand"/>
      </w:pPr>
    </w:p>
    <w:p w14:paraId="0E60DC89" w14:textId="77777777" w:rsidR="005A7D9C" w:rsidRPr="00D60AD8" w:rsidRDefault="005A7D9C" w:rsidP="005A7D9C">
      <w:pPr>
        <w:pStyle w:val="Geenafstand"/>
        <w:pBdr>
          <w:bottom w:val="single" w:sz="6" w:space="1" w:color="auto"/>
        </w:pBdr>
        <w:rPr>
          <w:rFonts w:eastAsia="Times New Roman" w:cs="Calibri"/>
          <w:i/>
          <w:lang w:eastAsia="nl-NL"/>
        </w:rPr>
      </w:pPr>
      <w:r w:rsidRPr="00D60AD8">
        <w:rPr>
          <w:rFonts w:eastAsia="Times New Roman" w:cs="Calibri"/>
          <w:i/>
          <w:lang w:eastAsia="nl-NL"/>
        </w:rPr>
        <w:t xml:space="preserve">- einde bericht – </w:t>
      </w:r>
    </w:p>
    <w:p w14:paraId="34F9230D" w14:textId="77777777" w:rsidR="005A7D9C" w:rsidRPr="00D60AD8" w:rsidRDefault="005A7D9C" w:rsidP="005A7D9C">
      <w:pPr>
        <w:pStyle w:val="Geenafstand"/>
        <w:rPr>
          <w:rFonts w:cs="Calibri"/>
          <w:i/>
        </w:rPr>
      </w:pPr>
    </w:p>
    <w:p w14:paraId="0BAB5BB5" w14:textId="2BC0830D" w:rsidR="005A7D9C" w:rsidRPr="005A7D9C" w:rsidRDefault="005A7D9C" w:rsidP="005A7D9C">
      <w:pPr>
        <w:pStyle w:val="Geenafstand"/>
        <w:rPr>
          <w:rFonts w:cs="Calibri"/>
        </w:rPr>
      </w:pPr>
      <w:r w:rsidRPr="00D60AD8">
        <w:rPr>
          <w:rFonts w:cs="Calibri"/>
          <w:i/>
        </w:rPr>
        <w:t>Noot voor de redactie, niet voor publicatie:</w:t>
      </w:r>
      <w:r w:rsidRPr="00D60AD8">
        <w:rPr>
          <w:rFonts w:cs="Calibri"/>
          <w:i/>
        </w:rPr>
        <w:br/>
      </w:r>
      <w:r w:rsidRPr="00D60AD8">
        <w:rPr>
          <w:rFonts w:cs="Calibri"/>
          <w:iCs/>
        </w:rPr>
        <w:t>Voor meer informatie of aanvullend beeldmateriaal kunt u contact opnemen met:</w:t>
      </w:r>
      <w:r w:rsidRPr="00D60AD8">
        <w:rPr>
          <w:rFonts w:cs="Calibri"/>
          <w:iCs/>
        </w:rPr>
        <w:br/>
      </w:r>
      <w:proofErr w:type="spellStart"/>
      <w:r w:rsidRPr="00D60AD8">
        <w:rPr>
          <w:rFonts w:cs="Calibri"/>
          <w:iCs/>
        </w:rPr>
        <w:t>Reshm</w:t>
      </w:r>
      <w:proofErr w:type="spellEnd"/>
      <w:r w:rsidRPr="00D60AD8">
        <w:rPr>
          <w:rFonts w:cs="Calibri"/>
          <w:iCs/>
        </w:rPr>
        <w:t xml:space="preserve"> </w:t>
      </w:r>
      <w:proofErr w:type="spellStart"/>
      <w:r w:rsidRPr="00D60AD8">
        <w:rPr>
          <w:rFonts w:cs="Calibri"/>
          <w:iCs/>
        </w:rPr>
        <w:t>Murli</w:t>
      </w:r>
      <w:proofErr w:type="spellEnd"/>
      <w:r w:rsidRPr="00D60AD8">
        <w:rPr>
          <w:rFonts w:cs="Calibri"/>
          <w:iCs/>
        </w:rPr>
        <w:t xml:space="preserve">, </w:t>
      </w:r>
      <w:proofErr w:type="gramStart"/>
      <w:r w:rsidRPr="00D60AD8">
        <w:rPr>
          <w:rFonts w:cs="Calibri"/>
          <w:iCs/>
        </w:rPr>
        <w:t>marketingspecialist;  T.</w:t>
      </w:r>
      <w:proofErr w:type="gramEnd"/>
      <w:r w:rsidRPr="00D60AD8">
        <w:rPr>
          <w:rFonts w:cs="Calibri"/>
          <w:iCs/>
        </w:rPr>
        <w:t xml:space="preserve"> 010-206 59 60 E. </w:t>
      </w:r>
      <w:hyperlink r:id="rId8" w:history="1">
        <w:r w:rsidRPr="00D60AD8">
          <w:rPr>
            <w:rStyle w:val="Hyperlink"/>
            <w:rFonts w:cs="Calibri"/>
            <w:iCs/>
          </w:rPr>
          <w:t>marketing@bouwzo.nl</w:t>
        </w:r>
      </w:hyperlink>
      <w:r w:rsidRPr="00D60AD8">
        <w:rPr>
          <w:rFonts w:cs="Calibri"/>
          <w:iCs/>
        </w:rPr>
        <w:t xml:space="preserve">  </w:t>
      </w:r>
    </w:p>
    <w:sectPr w:rsidR="005A7D9C" w:rsidRPr="005A7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01"/>
    <w:rsid w:val="00090850"/>
    <w:rsid w:val="000D13A0"/>
    <w:rsid w:val="00165571"/>
    <w:rsid w:val="00197233"/>
    <w:rsid w:val="00222CB7"/>
    <w:rsid w:val="002B2C01"/>
    <w:rsid w:val="00340D78"/>
    <w:rsid w:val="003B2015"/>
    <w:rsid w:val="004709A4"/>
    <w:rsid w:val="004D1109"/>
    <w:rsid w:val="005063D8"/>
    <w:rsid w:val="005212C3"/>
    <w:rsid w:val="005653BE"/>
    <w:rsid w:val="005A7D9C"/>
    <w:rsid w:val="006014C8"/>
    <w:rsid w:val="006E7750"/>
    <w:rsid w:val="00705245"/>
    <w:rsid w:val="007135EB"/>
    <w:rsid w:val="00732A14"/>
    <w:rsid w:val="007A0788"/>
    <w:rsid w:val="00875B47"/>
    <w:rsid w:val="009312D5"/>
    <w:rsid w:val="00936803"/>
    <w:rsid w:val="00973C7C"/>
    <w:rsid w:val="00B042A5"/>
    <w:rsid w:val="00BE4D4A"/>
    <w:rsid w:val="00C43072"/>
    <w:rsid w:val="00CD39C7"/>
    <w:rsid w:val="00D62401"/>
    <w:rsid w:val="00D63099"/>
    <w:rsid w:val="00DA5A15"/>
    <w:rsid w:val="00DD6B57"/>
    <w:rsid w:val="00DF2F23"/>
    <w:rsid w:val="00EF27AD"/>
    <w:rsid w:val="00FB0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8334"/>
  <w15:chartTrackingRefBased/>
  <w15:docId w15:val="{1734F255-A075-A74B-BD96-6EA5736D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788"/>
  </w:style>
  <w:style w:type="paragraph" w:styleId="Kop1">
    <w:name w:val="heading 1"/>
    <w:basedOn w:val="Standaard"/>
    <w:next w:val="Standaard"/>
    <w:link w:val="Kop1Char"/>
    <w:uiPriority w:val="9"/>
    <w:qFormat/>
    <w:rsid w:val="007A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7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7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7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7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788"/>
    <w:rPr>
      <w:rFonts w:eastAsiaTheme="majorEastAsia" w:cstheme="majorBidi"/>
      <w:color w:val="272727" w:themeColor="text1" w:themeTint="D8"/>
    </w:rPr>
  </w:style>
  <w:style w:type="paragraph" w:styleId="Titel">
    <w:name w:val="Title"/>
    <w:basedOn w:val="Standaard"/>
    <w:next w:val="Standaard"/>
    <w:link w:val="TitelChar"/>
    <w:uiPriority w:val="10"/>
    <w:qFormat/>
    <w:rsid w:val="007A07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78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788"/>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7A0788"/>
    <w:pPr>
      <w:ind w:left="720"/>
      <w:contextualSpacing/>
    </w:pPr>
  </w:style>
  <w:style w:type="paragraph" w:styleId="Citaat">
    <w:name w:val="Quote"/>
    <w:basedOn w:val="Standaard"/>
    <w:next w:val="Standaard"/>
    <w:link w:val="CitaatChar"/>
    <w:uiPriority w:val="29"/>
    <w:qFormat/>
    <w:rsid w:val="007A07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0788"/>
    <w:rPr>
      <w:i/>
      <w:iCs/>
      <w:color w:val="404040" w:themeColor="text1" w:themeTint="BF"/>
    </w:rPr>
  </w:style>
  <w:style w:type="paragraph" w:styleId="Duidelijkcitaat">
    <w:name w:val="Intense Quote"/>
    <w:basedOn w:val="Standaard"/>
    <w:next w:val="Standaard"/>
    <w:link w:val="DuidelijkcitaatChar"/>
    <w:uiPriority w:val="30"/>
    <w:qFormat/>
    <w:rsid w:val="007A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788"/>
    <w:rPr>
      <w:i/>
      <w:iCs/>
      <w:color w:val="0F4761" w:themeColor="accent1" w:themeShade="BF"/>
    </w:rPr>
  </w:style>
  <w:style w:type="character" w:styleId="Intensievebenadrukking">
    <w:name w:val="Intense Emphasis"/>
    <w:basedOn w:val="Standaardalinea-lettertype"/>
    <w:uiPriority w:val="21"/>
    <w:qFormat/>
    <w:rsid w:val="007A0788"/>
    <w:rPr>
      <w:i/>
      <w:iCs/>
      <w:color w:val="0F4761" w:themeColor="accent1" w:themeShade="BF"/>
    </w:rPr>
  </w:style>
  <w:style w:type="character" w:styleId="Intensieveverwijzing">
    <w:name w:val="Intense Reference"/>
    <w:basedOn w:val="Standaardalinea-lettertype"/>
    <w:uiPriority w:val="32"/>
    <w:qFormat/>
    <w:rsid w:val="007A0788"/>
    <w:rPr>
      <w:b/>
      <w:bCs/>
      <w:smallCaps/>
      <w:color w:val="0F4761" w:themeColor="accent1" w:themeShade="BF"/>
      <w:spacing w:val="5"/>
    </w:rPr>
  </w:style>
  <w:style w:type="paragraph" w:customStyle="1" w:styleId="font-claude-response-body">
    <w:name w:val="font-claude-response-body"/>
    <w:basedOn w:val="Standaard"/>
    <w:rsid w:val="002B2C0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B2C01"/>
    <w:rPr>
      <w:b/>
      <w:bCs/>
    </w:rPr>
  </w:style>
  <w:style w:type="paragraph" w:styleId="Geenafstand">
    <w:name w:val="No Spacing"/>
    <w:uiPriority w:val="1"/>
    <w:qFormat/>
    <w:rsid w:val="003B2015"/>
  </w:style>
  <w:style w:type="character" w:styleId="Verwijzingopmerking">
    <w:name w:val="annotation reference"/>
    <w:basedOn w:val="Standaardalinea-lettertype"/>
    <w:uiPriority w:val="99"/>
    <w:semiHidden/>
    <w:unhideWhenUsed/>
    <w:rsid w:val="00222CB7"/>
    <w:rPr>
      <w:sz w:val="16"/>
      <w:szCs w:val="16"/>
    </w:rPr>
  </w:style>
  <w:style w:type="paragraph" w:styleId="Tekstopmerking">
    <w:name w:val="annotation text"/>
    <w:basedOn w:val="Standaard"/>
    <w:link w:val="TekstopmerkingChar"/>
    <w:uiPriority w:val="99"/>
    <w:unhideWhenUsed/>
    <w:rsid w:val="00222CB7"/>
    <w:rPr>
      <w:sz w:val="20"/>
      <w:szCs w:val="20"/>
    </w:rPr>
  </w:style>
  <w:style w:type="character" w:customStyle="1" w:styleId="TekstopmerkingChar">
    <w:name w:val="Tekst opmerking Char"/>
    <w:basedOn w:val="Standaardalinea-lettertype"/>
    <w:link w:val="Tekstopmerking"/>
    <w:uiPriority w:val="99"/>
    <w:rsid w:val="00222CB7"/>
    <w:rPr>
      <w:sz w:val="20"/>
      <w:szCs w:val="20"/>
    </w:rPr>
  </w:style>
  <w:style w:type="paragraph" w:styleId="Onderwerpvanopmerking">
    <w:name w:val="annotation subject"/>
    <w:basedOn w:val="Tekstopmerking"/>
    <w:next w:val="Tekstopmerking"/>
    <w:link w:val="OnderwerpvanopmerkingChar"/>
    <w:uiPriority w:val="99"/>
    <w:semiHidden/>
    <w:unhideWhenUsed/>
    <w:rsid w:val="00222CB7"/>
    <w:rPr>
      <w:b/>
      <w:bCs/>
    </w:rPr>
  </w:style>
  <w:style w:type="character" w:customStyle="1" w:styleId="OnderwerpvanopmerkingChar">
    <w:name w:val="Onderwerp van opmerking Char"/>
    <w:basedOn w:val="TekstopmerkingChar"/>
    <w:link w:val="Onderwerpvanopmerking"/>
    <w:uiPriority w:val="99"/>
    <w:semiHidden/>
    <w:rsid w:val="00222CB7"/>
    <w:rPr>
      <w:b/>
      <w:bCs/>
      <w:sz w:val="20"/>
      <w:szCs w:val="20"/>
    </w:rPr>
  </w:style>
  <w:style w:type="character" w:styleId="Hyperlink">
    <w:name w:val="Hyperlink"/>
    <w:basedOn w:val="Standaardalinea-lettertype"/>
    <w:uiPriority w:val="99"/>
    <w:unhideWhenUsed/>
    <w:rsid w:val="009312D5"/>
    <w:rPr>
      <w:color w:val="467886" w:themeColor="hyperlink"/>
      <w:u w:val="single"/>
    </w:rPr>
  </w:style>
  <w:style w:type="character" w:styleId="Onopgelostemelding">
    <w:name w:val="Unresolved Mention"/>
    <w:basedOn w:val="Standaardalinea-lettertype"/>
    <w:uiPriority w:val="99"/>
    <w:semiHidden/>
    <w:unhideWhenUsed/>
    <w:rsid w:val="009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ouwzo.nl" TargetMode="Externa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3FECB-B1AC-4C35-AF05-9B7E3A764E24}">
  <ds:schemaRefs>
    <ds:schemaRef ds:uri="http://schemas.microsoft.com/sharepoint/v3/contenttype/forms"/>
  </ds:schemaRefs>
</ds:datastoreItem>
</file>

<file path=customXml/itemProps2.xml><?xml version="1.0" encoding="utf-8"?>
<ds:datastoreItem xmlns:ds="http://schemas.openxmlformats.org/officeDocument/2006/customXml" ds:itemID="{2828AD2A-5868-4CE2-9335-46F56D51C0A9}">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3.xml><?xml version="1.0" encoding="utf-8"?>
<ds:datastoreItem xmlns:ds="http://schemas.openxmlformats.org/officeDocument/2006/customXml" ds:itemID="{E51C4F85-369F-4F2D-884B-C9C5B2408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2413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Timmermans</dc:creator>
  <cp:keywords/>
  <dc:description/>
  <cp:lastModifiedBy>Rob van Mil</cp:lastModifiedBy>
  <cp:revision>2</cp:revision>
  <dcterms:created xsi:type="dcterms:W3CDTF">2026-06-16T12:46:00Z</dcterms:created>
  <dcterms:modified xsi:type="dcterms:W3CDTF">2026-06-16T12:46:00Z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