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CFEA" w14:textId="7E8D9909" w:rsidR="00FB26B3" w:rsidRPr="002C5827" w:rsidRDefault="00FB26B3" w:rsidP="002C5827">
      <w:pPr>
        <w:pStyle w:val="Geenafstand"/>
        <w:spacing w:line="276" w:lineRule="auto"/>
        <w:jc w:val="center"/>
        <w:rPr>
          <w:rFonts w:asciiTheme="majorHAnsi" w:hAnsiTheme="majorHAnsi"/>
          <w:b/>
          <w:sz w:val="22"/>
          <w:szCs w:val="22"/>
          <w:shd w:val="clear" w:color="auto" w:fill="FFFFFF"/>
        </w:rPr>
      </w:pPr>
      <w:bookmarkStart w:id="0" w:name="_Toc308167804"/>
      <w:bookmarkStart w:id="1" w:name="_Toc313650993"/>
      <w:bookmarkStart w:id="2" w:name="_Toc313743289"/>
      <w:bookmarkStart w:id="3" w:name="_Toc314228276"/>
      <w:bookmarkStart w:id="4" w:name="_Toc315117549"/>
      <w:bookmarkStart w:id="5" w:name="_Toc52876921"/>
      <w:r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>PERSBERICHT</w:t>
      </w:r>
    </w:p>
    <w:p w14:paraId="13B7F3D6" w14:textId="346A2C48" w:rsidR="0036123A" w:rsidRPr="002C5827" w:rsidRDefault="00B760C5" w:rsidP="002C582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C5827">
        <w:rPr>
          <w:rFonts w:asciiTheme="majorHAnsi" w:hAnsiTheme="majorHAnsi"/>
          <w:b/>
          <w:sz w:val="24"/>
          <w:szCs w:val="24"/>
        </w:rPr>
        <w:t xml:space="preserve">ISSO-publicatie 27 ‘Luchtfilters voor comfortinstallaties’ </w:t>
      </w:r>
      <w:r w:rsidR="00DC5895" w:rsidRPr="002C5827">
        <w:rPr>
          <w:rFonts w:asciiTheme="majorHAnsi" w:hAnsiTheme="majorHAnsi"/>
          <w:b/>
          <w:sz w:val="24"/>
          <w:szCs w:val="24"/>
        </w:rPr>
        <w:t>biedt volledig up-to-date kennis</w:t>
      </w:r>
    </w:p>
    <w:p w14:paraId="502D5997" w14:textId="77777777" w:rsidR="008E2673" w:rsidRPr="002C5827" w:rsidRDefault="008E2673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  <w:shd w:val="clear" w:color="auto" w:fill="FFFFFF"/>
        </w:rPr>
      </w:pPr>
    </w:p>
    <w:bookmarkEnd w:id="0"/>
    <w:bookmarkEnd w:id="1"/>
    <w:bookmarkEnd w:id="2"/>
    <w:bookmarkEnd w:id="3"/>
    <w:bookmarkEnd w:id="4"/>
    <w:bookmarkEnd w:id="5"/>
    <w:p w14:paraId="5CB13667" w14:textId="085AEAC9" w:rsidR="00352A11" w:rsidRPr="002C5827" w:rsidRDefault="00795A05" w:rsidP="002C5827">
      <w:pPr>
        <w:pStyle w:val="Geenafstand"/>
        <w:spacing w:line="276" w:lineRule="auto"/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>Met l</w:t>
      </w:r>
      <w:r w:rsidR="00FB1173" w:rsidRPr="002C5827">
        <w:rPr>
          <w:rFonts w:asciiTheme="majorHAnsi" w:hAnsiTheme="majorHAnsi"/>
          <w:b/>
          <w:sz w:val="22"/>
          <w:szCs w:val="22"/>
        </w:rPr>
        <w:t xml:space="preserve">uchtfiltersystemen </w:t>
      </w:r>
      <w:r w:rsidR="00800BB0" w:rsidRPr="002C5827">
        <w:rPr>
          <w:rFonts w:asciiTheme="majorHAnsi" w:hAnsiTheme="majorHAnsi"/>
          <w:b/>
          <w:sz w:val="22"/>
          <w:szCs w:val="22"/>
        </w:rPr>
        <w:t>is</w:t>
      </w:r>
      <w:r w:rsidR="00FB1173" w:rsidRPr="002C5827">
        <w:rPr>
          <w:rFonts w:asciiTheme="majorHAnsi" w:hAnsiTheme="majorHAnsi"/>
          <w:b/>
          <w:sz w:val="22"/>
          <w:szCs w:val="22"/>
        </w:rPr>
        <w:t xml:space="preserve"> d</w:t>
      </w:r>
      <w:r w:rsidR="00876D97" w:rsidRPr="002C5827">
        <w:rPr>
          <w:rFonts w:asciiTheme="majorHAnsi" w:hAnsiTheme="majorHAnsi"/>
          <w:b/>
          <w:sz w:val="22"/>
          <w:szCs w:val="22"/>
        </w:rPr>
        <w:t>e hoev</w:t>
      </w:r>
      <w:r w:rsidR="00F766E7" w:rsidRPr="002C5827">
        <w:rPr>
          <w:rFonts w:asciiTheme="majorHAnsi" w:hAnsiTheme="majorHAnsi"/>
          <w:b/>
          <w:sz w:val="22"/>
          <w:szCs w:val="22"/>
        </w:rPr>
        <w:t xml:space="preserve">eelheid fijnstof en andere </w:t>
      </w:r>
      <w:r w:rsidR="004F06DE" w:rsidRPr="002C5827">
        <w:rPr>
          <w:rFonts w:asciiTheme="majorHAnsi" w:hAnsiTheme="majorHAnsi"/>
          <w:b/>
          <w:sz w:val="22"/>
          <w:szCs w:val="22"/>
        </w:rPr>
        <w:t>lucht</w:t>
      </w:r>
      <w:r w:rsidR="00876D97" w:rsidRPr="002C5827">
        <w:rPr>
          <w:rFonts w:asciiTheme="majorHAnsi" w:hAnsiTheme="majorHAnsi"/>
          <w:b/>
          <w:sz w:val="22"/>
          <w:szCs w:val="22"/>
        </w:rPr>
        <w:t xml:space="preserve">verontreiniging </w:t>
      </w:r>
      <w:r w:rsidR="00154D4B" w:rsidRPr="002C5827">
        <w:rPr>
          <w:rFonts w:asciiTheme="majorHAnsi" w:hAnsiTheme="majorHAnsi"/>
          <w:b/>
          <w:sz w:val="22"/>
          <w:szCs w:val="22"/>
        </w:rPr>
        <w:t xml:space="preserve">in een ruimte </w:t>
      </w:r>
      <w:r w:rsidR="00AC51B3" w:rsidRPr="002C5827">
        <w:rPr>
          <w:rFonts w:asciiTheme="majorHAnsi" w:hAnsiTheme="majorHAnsi"/>
          <w:b/>
          <w:sz w:val="22"/>
          <w:szCs w:val="22"/>
        </w:rPr>
        <w:t xml:space="preserve">te </w:t>
      </w:r>
      <w:r w:rsidR="00876D97" w:rsidRPr="002C5827">
        <w:rPr>
          <w:rFonts w:asciiTheme="majorHAnsi" w:hAnsiTheme="majorHAnsi"/>
          <w:b/>
          <w:sz w:val="22"/>
          <w:szCs w:val="22"/>
        </w:rPr>
        <w:t xml:space="preserve">beperken. </w:t>
      </w:r>
      <w:r w:rsidR="00B23B6D" w:rsidRPr="002C5827">
        <w:rPr>
          <w:rFonts w:asciiTheme="majorHAnsi" w:hAnsiTheme="majorHAnsi"/>
          <w:b/>
          <w:sz w:val="22"/>
          <w:szCs w:val="22"/>
        </w:rPr>
        <w:t>Dankz</w:t>
      </w:r>
      <w:r w:rsidR="00E63A87" w:rsidRPr="002C5827">
        <w:rPr>
          <w:rFonts w:asciiTheme="majorHAnsi" w:hAnsiTheme="majorHAnsi"/>
          <w:b/>
          <w:sz w:val="22"/>
          <w:szCs w:val="22"/>
        </w:rPr>
        <w:t xml:space="preserve">ij </w:t>
      </w:r>
      <w:r w:rsidR="00B23B6D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>ISO 16890 richtlijn ‘Luchtfi</w:t>
      </w:r>
      <w:r w:rsidR="00443299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>lters voor algemene ventilatie’</w:t>
      </w:r>
      <w:r w:rsidR="00B23B6D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 w:rsidR="00BF4DB7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is </w:t>
      </w:r>
      <w:r w:rsidR="00B23B6D" w:rsidRPr="002C5827">
        <w:rPr>
          <w:rFonts w:asciiTheme="majorHAnsi" w:hAnsiTheme="majorHAnsi"/>
          <w:b/>
          <w:sz w:val="22"/>
          <w:szCs w:val="22"/>
        </w:rPr>
        <w:t xml:space="preserve">het mogelijk om </w:t>
      </w:r>
      <w:r w:rsidR="00B23B6D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>filters te selecteren die fijnstof tegenhouden</w:t>
      </w:r>
      <w:r w:rsidR="00876D97" w:rsidRPr="002C5827">
        <w:rPr>
          <w:rFonts w:asciiTheme="majorHAnsi" w:hAnsiTheme="majorHAnsi"/>
          <w:b/>
          <w:sz w:val="22"/>
          <w:szCs w:val="22"/>
        </w:rPr>
        <w:t>.</w:t>
      </w:r>
      <w:r w:rsidR="00352A11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 w:rsidR="009A218A" w:rsidRPr="002C582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Een </w:t>
      </w:r>
      <w:r w:rsidR="00352A11" w:rsidRPr="002C5827">
        <w:rPr>
          <w:rFonts w:asciiTheme="majorHAnsi" w:hAnsiTheme="majorHAnsi"/>
          <w:b/>
          <w:sz w:val="22"/>
          <w:szCs w:val="22"/>
        </w:rPr>
        <w:t xml:space="preserve">voorwaarde </w:t>
      </w:r>
      <w:r w:rsidR="00596070" w:rsidRPr="002C5827">
        <w:rPr>
          <w:rFonts w:asciiTheme="majorHAnsi" w:hAnsiTheme="majorHAnsi"/>
          <w:b/>
          <w:sz w:val="22"/>
          <w:szCs w:val="22"/>
        </w:rPr>
        <w:t xml:space="preserve">is dat </w:t>
      </w:r>
      <w:r w:rsidR="00996CBE" w:rsidRPr="002C5827">
        <w:rPr>
          <w:rFonts w:asciiTheme="majorHAnsi" w:hAnsiTheme="majorHAnsi"/>
          <w:b/>
          <w:sz w:val="22"/>
          <w:szCs w:val="22"/>
        </w:rPr>
        <w:t>filters</w:t>
      </w:r>
      <w:r w:rsidR="00352A11" w:rsidRPr="002C5827">
        <w:rPr>
          <w:rFonts w:asciiTheme="majorHAnsi" w:hAnsiTheme="majorHAnsi"/>
          <w:b/>
          <w:sz w:val="22"/>
          <w:szCs w:val="22"/>
        </w:rPr>
        <w:t xml:space="preserve"> juist</w:t>
      </w:r>
      <w:r w:rsidR="00CC4DA7" w:rsidRPr="002C5827">
        <w:rPr>
          <w:rFonts w:asciiTheme="majorHAnsi" w:hAnsiTheme="majorHAnsi"/>
          <w:b/>
          <w:sz w:val="22"/>
          <w:szCs w:val="22"/>
        </w:rPr>
        <w:t xml:space="preserve"> </w:t>
      </w:r>
      <w:r w:rsidR="00352A11" w:rsidRPr="002C5827">
        <w:rPr>
          <w:rFonts w:asciiTheme="majorHAnsi" w:hAnsiTheme="majorHAnsi"/>
          <w:b/>
          <w:sz w:val="22"/>
          <w:szCs w:val="22"/>
        </w:rPr>
        <w:t xml:space="preserve">worden geïnstalleerd en onderhouden. </w:t>
      </w:r>
      <w:r w:rsidR="00EE239C" w:rsidRPr="002C5827">
        <w:rPr>
          <w:rFonts w:asciiTheme="majorHAnsi" w:hAnsiTheme="majorHAnsi"/>
          <w:b/>
          <w:sz w:val="22"/>
          <w:szCs w:val="22"/>
        </w:rPr>
        <w:t xml:space="preserve">De recent herziene </w:t>
      </w:r>
      <w:r w:rsidR="00352A11" w:rsidRPr="002C5827">
        <w:rPr>
          <w:rFonts w:asciiTheme="majorHAnsi" w:hAnsiTheme="majorHAnsi"/>
          <w:b/>
          <w:sz w:val="22"/>
          <w:szCs w:val="22"/>
        </w:rPr>
        <w:t xml:space="preserve">ISSO-publicatie 27 biedt </w:t>
      </w:r>
      <w:r w:rsidR="00C55EB6" w:rsidRPr="002C5827">
        <w:rPr>
          <w:rFonts w:asciiTheme="majorHAnsi" w:hAnsiTheme="majorHAnsi"/>
          <w:b/>
          <w:sz w:val="22"/>
          <w:szCs w:val="22"/>
        </w:rPr>
        <w:t xml:space="preserve">hiervoor </w:t>
      </w:r>
      <w:r w:rsidR="0013140E" w:rsidRPr="002C5827">
        <w:rPr>
          <w:rFonts w:asciiTheme="majorHAnsi" w:hAnsiTheme="majorHAnsi"/>
          <w:b/>
          <w:sz w:val="22"/>
          <w:szCs w:val="22"/>
        </w:rPr>
        <w:t>actuele</w:t>
      </w:r>
      <w:r w:rsidR="00540004" w:rsidRPr="002C5827">
        <w:rPr>
          <w:rFonts w:asciiTheme="majorHAnsi" w:hAnsiTheme="majorHAnsi"/>
          <w:b/>
          <w:sz w:val="22"/>
          <w:szCs w:val="22"/>
        </w:rPr>
        <w:t xml:space="preserve"> </w:t>
      </w:r>
      <w:r w:rsidR="00352A11" w:rsidRPr="002C5827">
        <w:rPr>
          <w:rFonts w:asciiTheme="majorHAnsi" w:hAnsiTheme="majorHAnsi"/>
          <w:b/>
          <w:sz w:val="22"/>
          <w:szCs w:val="22"/>
        </w:rPr>
        <w:t xml:space="preserve">kennis </w:t>
      </w:r>
      <w:r w:rsidR="0013140E" w:rsidRPr="002C5827">
        <w:rPr>
          <w:rFonts w:asciiTheme="majorHAnsi" w:hAnsiTheme="majorHAnsi"/>
          <w:b/>
          <w:sz w:val="22"/>
          <w:szCs w:val="22"/>
        </w:rPr>
        <w:t>en praktische tips</w:t>
      </w:r>
      <w:r w:rsidR="00352A11" w:rsidRPr="002C5827">
        <w:rPr>
          <w:rFonts w:asciiTheme="majorHAnsi" w:hAnsiTheme="majorHAnsi"/>
          <w:b/>
          <w:sz w:val="22"/>
          <w:szCs w:val="22"/>
        </w:rPr>
        <w:t>.</w:t>
      </w:r>
    </w:p>
    <w:p w14:paraId="6ABE4EA8" w14:textId="77777777" w:rsidR="004218B5" w:rsidRPr="002C5827" w:rsidRDefault="004218B5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</w:p>
    <w:p w14:paraId="1F9006B6" w14:textId="4D50F5B3" w:rsidR="00056EC1" w:rsidRPr="002C5827" w:rsidRDefault="004E0A53" w:rsidP="002C5827">
      <w:pPr>
        <w:pStyle w:val="Geenafstand"/>
        <w:spacing w:line="276" w:lineRule="auto"/>
        <w:rPr>
          <w:rFonts w:asciiTheme="majorHAnsi" w:hAnsiTheme="majorHAnsi" w:cs="Tahoma"/>
          <w:sz w:val="22"/>
          <w:szCs w:val="22"/>
        </w:rPr>
      </w:pPr>
      <w:r w:rsidRPr="002C5827">
        <w:rPr>
          <w:rFonts w:asciiTheme="majorHAnsi" w:hAnsiTheme="majorHAnsi"/>
          <w:sz w:val="22"/>
          <w:szCs w:val="22"/>
        </w:rPr>
        <w:t xml:space="preserve">ISSO-publicatie 27 </w:t>
      </w:r>
      <w:r w:rsidR="00F766E7" w:rsidRPr="002C5827">
        <w:rPr>
          <w:rFonts w:asciiTheme="majorHAnsi" w:hAnsiTheme="majorHAnsi"/>
          <w:sz w:val="22"/>
          <w:szCs w:val="22"/>
        </w:rPr>
        <w:t xml:space="preserve">‘Luchtfilters voor comfortinstallaties’ </w:t>
      </w:r>
      <w:r w:rsidRPr="002C5827">
        <w:rPr>
          <w:rFonts w:asciiTheme="majorHAnsi" w:hAnsiTheme="majorHAnsi" w:cs="Tahoma"/>
          <w:sz w:val="22"/>
          <w:szCs w:val="22"/>
        </w:rPr>
        <w:t xml:space="preserve">is een </w:t>
      </w:r>
      <w:r w:rsidR="00776AB5" w:rsidRPr="002C5827">
        <w:rPr>
          <w:rFonts w:asciiTheme="majorHAnsi" w:hAnsiTheme="majorHAnsi" w:cs="Tahoma"/>
          <w:sz w:val="22"/>
          <w:szCs w:val="22"/>
        </w:rPr>
        <w:t xml:space="preserve">waardevolle </w:t>
      </w:r>
      <w:r w:rsidRPr="002C5827">
        <w:rPr>
          <w:rFonts w:asciiTheme="majorHAnsi" w:hAnsiTheme="majorHAnsi" w:cs="Tahoma"/>
          <w:sz w:val="22"/>
          <w:szCs w:val="22"/>
        </w:rPr>
        <w:t xml:space="preserve">informatiebron voor </w:t>
      </w:r>
      <w:r w:rsidR="00D362DD" w:rsidRPr="002C5827">
        <w:rPr>
          <w:rFonts w:asciiTheme="majorHAnsi" w:hAnsiTheme="majorHAnsi" w:cs="Tahoma"/>
          <w:sz w:val="22"/>
          <w:szCs w:val="22"/>
        </w:rPr>
        <w:t xml:space="preserve">professionals die luchtfilters in ventilatiesystemen en luchtreinigers in de woningbouw en de utiliteitsbouw </w:t>
      </w:r>
      <w:r w:rsidRPr="002C5827">
        <w:rPr>
          <w:rFonts w:asciiTheme="majorHAnsi" w:hAnsiTheme="majorHAnsi" w:cs="Tahoma"/>
          <w:sz w:val="22"/>
          <w:szCs w:val="22"/>
        </w:rPr>
        <w:t xml:space="preserve">ontwerpen, installeren en onderhouden. </w:t>
      </w:r>
      <w:r w:rsidR="0013140E" w:rsidRPr="002C5827">
        <w:rPr>
          <w:rFonts w:asciiTheme="majorHAnsi" w:hAnsiTheme="majorHAnsi" w:cs="Tahoma"/>
          <w:sz w:val="22"/>
          <w:szCs w:val="22"/>
        </w:rPr>
        <w:t>De kennis is aang</w:t>
      </w:r>
      <w:r w:rsidR="009D3425" w:rsidRPr="002C5827">
        <w:rPr>
          <w:rFonts w:asciiTheme="majorHAnsi" w:hAnsiTheme="majorHAnsi" w:cs="Tahoma"/>
          <w:sz w:val="22"/>
          <w:szCs w:val="22"/>
        </w:rPr>
        <w:t>epast ten opzichte van de versi</w:t>
      </w:r>
      <w:r w:rsidR="0013140E" w:rsidRPr="002C5827">
        <w:rPr>
          <w:rFonts w:asciiTheme="majorHAnsi" w:hAnsiTheme="majorHAnsi" w:cs="Tahoma"/>
          <w:sz w:val="22"/>
          <w:szCs w:val="22"/>
        </w:rPr>
        <w:t>e uit</w:t>
      </w:r>
      <w:r w:rsidR="009D3425" w:rsidRPr="002C5827">
        <w:rPr>
          <w:rFonts w:asciiTheme="majorHAnsi" w:hAnsiTheme="majorHAnsi"/>
          <w:sz w:val="22"/>
          <w:szCs w:val="22"/>
        </w:rPr>
        <w:t xml:space="preserve"> </w:t>
      </w:r>
      <w:r w:rsidRPr="002C5827">
        <w:rPr>
          <w:rFonts w:asciiTheme="majorHAnsi" w:hAnsiTheme="majorHAnsi"/>
          <w:sz w:val="22"/>
          <w:szCs w:val="22"/>
        </w:rPr>
        <w:t>2013</w:t>
      </w:r>
      <w:r w:rsidRPr="002C5827">
        <w:rPr>
          <w:rFonts w:asciiTheme="majorHAnsi" w:hAnsiTheme="majorHAnsi" w:cs="Tahoma"/>
          <w:sz w:val="22"/>
          <w:szCs w:val="22"/>
        </w:rPr>
        <w:t>.</w:t>
      </w:r>
      <w:r w:rsidR="00D41012" w:rsidRPr="002C5827">
        <w:rPr>
          <w:rFonts w:asciiTheme="majorHAnsi" w:hAnsiTheme="majorHAnsi" w:cs="Tahoma"/>
          <w:sz w:val="22"/>
          <w:szCs w:val="22"/>
        </w:rPr>
        <w:t xml:space="preserve"> </w:t>
      </w:r>
      <w:r w:rsidR="00583682" w:rsidRPr="002C5827">
        <w:rPr>
          <w:rFonts w:asciiTheme="majorHAnsi" w:hAnsiTheme="majorHAnsi"/>
          <w:sz w:val="22"/>
          <w:szCs w:val="22"/>
        </w:rPr>
        <w:t>“</w:t>
      </w:r>
      <w:r w:rsidR="00E84CC8" w:rsidRPr="002C5827">
        <w:rPr>
          <w:rFonts w:asciiTheme="majorHAnsi" w:hAnsiTheme="majorHAnsi" w:cs="Arial"/>
          <w:sz w:val="22"/>
          <w:szCs w:val="22"/>
        </w:rPr>
        <w:t>Sinds 2013 hebben zich meerdere ontwikkelingen voorgedaan die vroegen om een herziening van de publicatie, waaronder d</w:t>
      </w:r>
      <w:r w:rsidR="00E84CC8" w:rsidRPr="002C5827">
        <w:rPr>
          <w:rFonts w:asciiTheme="majorHAnsi" w:hAnsiTheme="majorHAnsi"/>
          <w:sz w:val="22"/>
          <w:szCs w:val="22"/>
        </w:rPr>
        <w:t xml:space="preserve">e introductie van de ISO </w:t>
      </w:r>
      <w:r w:rsidR="00E84CC8" w:rsidRPr="002C5827">
        <w:rPr>
          <w:rFonts w:asciiTheme="majorHAnsi" w:hAnsiTheme="majorHAnsi"/>
          <w:sz w:val="22"/>
          <w:szCs w:val="22"/>
          <w:shd w:val="clear" w:color="auto" w:fill="FFFFFF"/>
        </w:rPr>
        <w:t>16890 richtlijn</w:t>
      </w:r>
      <w:r w:rsidR="00583682" w:rsidRPr="002C5827">
        <w:rPr>
          <w:rFonts w:asciiTheme="majorHAnsi" w:hAnsiTheme="majorHAnsi"/>
          <w:sz w:val="22"/>
          <w:szCs w:val="22"/>
        </w:rPr>
        <w:t xml:space="preserve">,” </w:t>
      </w:r>
      <w:r w:rsidR="00583682" w:rsidRPr="002C5827">
        <w:rPr>
          <w:rFonts w:asciiTheme="majorHAnsi" w:hAnsiTheme="majorHAnsi"/>
          <w:sz w:val="22"/>
          <w:szCs w:val="22"/>
          <w:shd w:val="clear" w:color="auto" w:fill="FFFFFF"/>
        </w:rPr>
        <w:t xml:space="preserve">vertelt Harry van Weele, een van de </w:t>
      </w:r>
      <w:r w:rsidR="00E84CC8" w:rsidRPr="002C5827">
        <w:rPr>
          <w:rFonts w:asciiTheme="majorHAnsi" w:hAnsiTheme="majorHAnsi"/>
          <w:sz w:val="22"/>
          <w:szCs w:val="22"/>
          <w:shd w:val="clear" w:color="auto" w:fill="FFFFFF"/>
        </w:rPr>
        <w:t>rapporteurs</w:t>
      </w:r>
      <w:r w:rsidR="00583682" w:rsidRPr="002C5827">
        <w:rPr>
          <w:rFonts w:asciiTheme="majorHAnsi" w:hAnsiTheme="majorHAnsi"/>
          <w:sz w:val="22"/>
          <w:szCs w:val="22"/>
          <w:shd w:val="clear" w:color="auto" w:fill="FFFFFF"/>
        </w:rPr>
        <w:t xml:space="preserve"> die binnen ISSO verantwoordelijk was voor de</w:t>
      </w:r>
      <w:r w:rsidR="003802BC" w:rsidRPr="002C5827">
        <w:rPr>
          <w:rFonts w:asciiTheme="majorHAnsi" w:hAnsiTheme="majorHAnsi"/>
          <w:sz w:val="22"/>
          <w:szCs w:val="22"/>
          <w:shd w:val="clear" w:color="auto" w:fill="FFFFFF"/>
        </w:rPr>
        <w:t xml:space="preserve"> update</w:t>
      </w:r>
      <w:r w:rsidR="00583682" w:rsidRPr="002C5827">
        <w:rPr>
          <w:rFonts w:asciiTheme="majorHAnsi" w:hAnsiTheme="majorHAnsi"/>
          <w:sz w:val="22"/>
          <w:szCs w:val="22"/>
          <w:shd w:val="clear" w:color="auto" w:fill="FFFFFF"/>
        </w:rPr>
        <w:t>. “</w:t>
      </w:r>
      <w:r w:rsidR="00B640F9" w:rsidRPr="002C5827">
        <w:rPr>
          <w:rFonts w:asciiTheme="majorHAnsi" w:hAnsiTheme="majorHAnsi" w:cs="Arial"/>
          <w:sz w:val="22"/>
          <w:szCs w:val="22"/>
        </w:rPr>
        <w:t>Met d</w:t>
      </w:r>
      <w:r w:rsidR="00583682" w:rsidRPr="002C5827">
        <w:rPr>
          <w:rFonts w:asciiTheme="majorHAnsi" w:hAnsiTheme="majorHAnsi"/>
          <w:sz w:val="22"/>
          <w:szCs w:val="22"/>
        </w:rPr>
        <w:t xml:space="preserve">e ISO-norm is het proces rondom luchtfilters voor comfortinstallaties wat ingewikkelder geworden. </w:t>
      </w:r>
      <w:r w:rsidR="0013140E" w:rsidRPr="002C5827">
        <w:rPr>
          <w:rFonts w:asciiTheme="majorHAnsi" w:hAnsiTheme="majorHAnsi"/>
          <w:sz w:val="22"/>
          <w:szCs w:val="22"/>
        </w:rPr>
        <w:t xml:space="preserve">De kennis in </w:t>
      </w:r>
      <w:r w:rsidR="00583682" w:rsidRPr="002C5827">
        <w:rPr>
          <w:rFonts w:asciiTheme="majorHAnsi" w:hAnsiTheme="majorHAnsi"/>
          <w:sz w:val="22"/>
          <w:szCs w:val="22"/>
        </w:rPr>
        <w:t xml:space="preserve">ISSO-publicatie 27 helpt </w:t>
      </w:r>
      <w:r w:rsidR="0013140E" w:rsidRPr="002C5827">
        <w:rPr>
          <w:rFonts w:asciiTheme="majorHAnsi" w:hAnsiTheme="majorHAnsi"/>
          <w:sz w:val="22"/>
          <w:szCs w:val="22"/>
        </w:rPr>
        <w:t xml:space="preserve">professionals </w:t>
      </w:r>
      <w:r w:rsidR="00A00391" w:rsidRPr="002C5827">
        <w:rPr>
          <w:rFonts w:asciiTheme="majorHAnsi" w:hAnsiTheme="majorHAnsi"/>
          <w:sz w:val="22"/>
          <w:szCs w:val="22"/>
        </w:rPr>
        <w:t>door dat hele proces.”</w:t>
      </w:r>
    </w:p>
    <w:p w14:paraId="026612C0" w14:textId="77777777" w:rsidR="00056EC1" w:rsidRPr="002C5827" w:rsidRDefault="00056EC1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</w:p>
    <w:p w14:paraId="30BED381" w14:textId="1828CB68" w:rsidR="00583682" w:rsidRPr="002C5827" w:rsidRDefault="00772E66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  <w:r w:rsidRPr="002C5827">
        <w:rPr>
          <w:rFonts w:asciiTheme="majorHAnsi" w:hAnsiTheme="majorHAnsi"/>
          <w:b/>
          <w:sz w:val="22"/>
          <w:szCs w:val="22"/>
        </w:rPr>
        <w:t>Juiste filter bij gebouw</w:t>
      </w:r>
      <w:r w:rsidRPr="002C5827">
        <w:rPr>
          <w:rFonts w:asciiTheme="majorHAnsi" w:hAnsiTheme="majorHAnsi"/>
          <w:sz w:val="22"/>
          <w:szCs w:val="22"/>
        </w:rPr>
        <w:t xml:space="preserve"> </w:t>
      </w:r>
      <w:r w:rsidR="008D7804" w:rsidRPr="002C5827">
        <w:rPr>
          <w:rFonts w:asciiTheme="majorHAnsi" w:hAnsiTheme="majorHAnsi"/>
          <w:sz w:val="22"/>
          <w:szCs w:val="22"/>
        </w:rPr>
        <w:br/>
      </w:r>
      <w:r w:rsidR="0013140E" w:rsidRPr="002C5827">
        <w:rPr>
          <w:rFonts w:asciiTheme="majorHAnsi" w:hAnsiTheme="majorHAnsi"/>
          <w:sz w:val="22"/>
          <w:szCs w:val="22"/>
        </w:rPr>
        <w:t xml:space="preserve">Met de kennis kan de professional </w:t>
      </w:r>
      <w:r w:rsidR="00583682" w:rsidRPr="002C5827">
        <w:rPr>
          <w:rFonts w:asciiTheme="majorHAnsi" w:hAnsiTheme="majorHAnsi"/>
          <w:sz w:val="22"/>
          <w:szCs w:val="22"/>
        </w:rPr>
        <w:t xml:space="preserve">de juiste filter bij een gebouw kiezen, en de </w:t>
      </w:r>
      <w:r w:rsidR="00583682" w:rsidRPr="002C5827">
        <w:rPr>
          <w:rFonts w:asciiTheme="majorHAnsi" w:hAnsiTheme="majorHAnsi" w:cs="Arial"/>
          <w:sz w:val="22"/>
          <w:szCs w:val="22"/>
        </w:rPr>
        <w:t>j</w:t>
      </w:r>
      <w:r w:rsidR="00241909" w:rsidRPr="002C5827">
        <w:rPr>
          <w:rFonts w:asciiTheme="majorHAnsi" w:hAnsiTheme="majorHAnsi" w:cs="Arial"/>
          <w:sz w:val="22"/>
          <w:szCs w:val="22"/>
        </w:rPr>
        <w:t>uiste vervangingsfrequentie toe</w:t>
      </w:r>
      <w:r w:rsidR="00583682" w:rsidRPr="002C5827">
        <w:rPr>
          <w:rFonts w:asciiTheme="majorHAnsi" w:hAnsiTheme="majorHAnsi" w:cs="Arial"/>
          <w:sz w:val="22"/>
          <w:szCs w:val="22"/>
        </w:rPr>
        <w:t>passen</w:t>
      </w:r>
      <w:r w:rsidRPr="002C5827">
        <w:rPr>
          <w:rFonts w:asciiTheme="majorHAnsi" w:hAnsiTheme="majorHAnsi"/>
          <w:sz w:val="22"/>
          <w:szCs w:val="22"/>
        </w:rPr>
        <w:t xml:space="preserve">. </w:t>
      </w:r>
      <w:r w:rsidR="00583682" w:rsidRPr="002C5827">
        <w:rPr>
          <w:rFonts w:asciiTheme="majorHAnsi" w:hAnsiTheme="majorHAnsi"/>
          <w:sz w:val="22"/>
          <w:szCs w:val="22"/>
        </w:rPr>
        <w:t xml:space="preserve">Nieuw </w:t>
      </w:r>
      <w:r w:rsidR="00821991" w:rsidRPr="002C5827">
        <w:rPr>
          <w:rFonts w:asciiTheme="majorHAnsi" w:hAnsiTheme="majorHAnsi"/>
          <w:sz w:val="22"/>
          <w:szCs w:val="22"/>
        </w:rPr>
        <w:t xml:space="preserve">is onder meer een </w:t>
      </w:r>
      <w:r w:rsidR="00583682" w:rsidRPr="002C5827">
        <w:rPr>
          <w:rFonts w:asciiTheme="majorHAnsi" w:hAnsiTheme="majorHAnsi"/>
          <w:sz w:val="22"/>
          <w:szCs w:val="22"/>
        </w:rPr>
        <w:t xml:space="preserve">vergelijkingstabel tussen de </w:t>
      </w:r>
      <w:r w:rsidR="00583682" w:rsidRPr="002C5827">
        <w:rPr>
          <w:rFonts w:asciiTheme="majorHAnsi" w:hAnsiTheme="majorHAnsi"/>
          <w:iCs/>
          <w:sz w:val="22"/>
          <w:szCs w:val="22"/>
        </w:rPr>
        <w:t xml:space="preserve">luchtfilterklassen NEN-EN779 en NEN-ISO 16890. Hoewel het niet mogelijk is de luchtfilterklassen één op één te vergelijken, bevat de publicatie wel een door Eurovent ontwikkelde tabel die een </w:t>
      </w:r>
      <w:r w:rsidR="00583682" w:rsidRPr="002C5827">
        <w:rPr>
          <w:rFonts w:asciiTheme="majorHAnsi" w:hAnsiTheme="majorHAnsi"/>
          <w:sz w:val="22"/>
          <w:szCs w:val="22"/>
        </w:rPr>
        <w:t xml:space="preserve">indicatieve vergelijking geeft. </w:t>
      </w:r>
    </w:p>
    <w:p w14:paraId="23C4C31F" w14:textId="77777777" w:rsidR="00583682" w:rsidRPr="002C5827" w:rsidRDefault="00583682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</w:p>
    <w:p w14:paraId="7DD8BC3D" w14:textId="12D0B609" w:rsidR="00670AB1" w:rsidRPr="002C5827" w:rsidRDefault="009978EA" w:rsidP="002C5827">
      <w:pPr>
        <w:pStyle w:val="Geenafstand"/>
        <w:spacing w:line="276" w:lineRule="auto"/>
        <w:rPr>
          <w:rFonts w:asciiTheme="majorHAnsi" w:hAnsiTheme="majorHAnsi" w:cs="Tahoma"/>
          <w:b/>
          <w:sz w:val="22"/>
          <w:szCs w:val="22"/>
        </w:rPr>
      </w:pPr>
      <w:r w:rsidRPr="002C5827">
        <w:rPr>
          <w:rFonts w:asciiTheme="majorHAnsi" w:hAnsiTheme="majorHAnsi" w:cs="Tahoma"/>
          <w:b/>
          <w:sz w:val="22"/>
          <w:szCs w:val="22"/>
        </w:rPr>
        <w:t xml:space="preserve">Laboratoria en </w:t>
      </w:r>
      <w:proofErr w:type="spellStart"/>
      <w:r w:rsidRPr="002C5827">
        <w:rPr>
          <w:rFonts w:asciiTheme="majorHAnsi" w:hAnsiTheme="majorHAnsi" w:cs="Tahoma"/>
          <w:b/>
          <w:sz w:val="22"/>
          <w:szCs w:val="22"/>
        </w:rPr>
        <w:t>cleanrooms</w:t>
      </w:r>
      <w:proofErr w:type="spellEnd"/>
    </w:p>
    <w:p w14:paraId="7EBA6CC3" w14:textId="7D50CDFB" w:rsidR="00670AB1" w:rsidRPr="002C5827" w:rsidRDefault="0003743B" w:rsidP="002C5827">
      <w:pPr>
        <w:pStyle w:val="Geenafstand"/>
        <w:spacing w:line="276" w:lineRule="auto"/>
        <w:rPr>
          <w:rFonts w:asciiTheme="majorHAnsi" w:hAnsiTheme="majorHAnsi" w:cs="Tahoma"/>
          <w:sz w:val="22"/>
          <w:szCs w:val="22"/>
        </w:rPr>
      </w:pPr>
      <w:r w:rsidRPr="002C5827">
        <w:rPr>
          <w:rFonts w:asciiTheme="majorHAnsi" w:hAnsiTheme="majorHAnsi" w:cs="Tahoma"/>
          <w:sz w:val="22"/>
          <w:szCs w:val="22"/>
        </w:rPr>
        <w:t>ISSO-p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ublicatie 27 geeft </w:t>
      </w:r>
      <w:r w:rsidR="00741D74" w:rsidRPr="002C5827">
        <w:rPr>
          <w:rFonts w:asciiTheme="majorHAnsi" w:hAnsiTheme="majorHAnsi" w:cs="Tahoma"/>
          <w:sz w:val="22"/>
          <w:szCs w:val="22"/>
        </w:rPr>
        <w:t xml:space="preserve">daarnaast 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richtlijnen voor het opstellen van een onderhoudsplan. Het gaat </w:t>
      </w:r>
      <w:r w:rsidR="00B55FDF" w:rsidRPr="002C5827">
        <w:rPr>
          <w:rFonts w:asciiTheme="majorHAnsi" w:hAnsiTheme="majorHAnsi" w:cs="Tahoma"/>
          <w:sz w:val="22"/>
          <w:szCs w:val="22"/>
        </w:rPr>
        <w:t>da</w:t>
      </w:r>
      <w:r w:rsidR="00645BAF" w:rsidRPr="002C5827">
        <w:rPr>
          <w:rFonts w:asciiTheme="majorHAnsi" w:hAnsiTheme="majorHAnsi" w:cs="Tahoma"/>
          <w:sz w:val="22"/>
          <w:szCs w:val="22"/>
        </w:rPr>
        <w:t>arbij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 niet alleen om de </w:t>
      </w:r>
      <w:r w:rsidR="00670AB1" w:rsidRPr="002C5827">
        <w:rPr>
          <w:rFonts w:asciiTheme="majorHAnsi" w:hAnsiTheme="majorHAnsi" w:cs="Arial"/>
          <w:sz w:val="22"/>
          <w:szCs w:val="22"/>
        </w:rPr>
        <w:t xml:space="preserve">vervangingsfrequentie 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van filters, maar bijvoorbeeld ook om </w:t>
      </w:r>
      <w:r w:rsidR="007562F8" w:rsidRPr="002C5827">
        <w:rPr>
          <w:rFonts w:asciiTheme="majorHAnsi" w:hAnsiTheme="majorHAnsi" w:cs="Tahoma"/>
          <w:sz w:val="22"/>
          <w:szCs w:val="22"/>
        </w:rPr>
        <w:t xml:space="preserve">het </w:t>
      </w:r>
      <w:r w:rsidR="00BF2674" w:rsidRPr="002C5827">
        <w:rPr>
          <w:rFonts w:asciiTheme="majorHAnsi" w:hAnsiTheme="majorHAnsi" w:cs="Tahoma"/>
          <w:sz w:val="22"/>
          <w:szCs w:val="22"/>
        </w:rPr>
        <w:t xml:space="preserve">verantwoord </w:t>
      </w:r>
      <w:r w:rsidR="007562F8" w:rsidRPr="002C5827">
        <w:rPr>
          <w:rFonts w:asciiTheme="majorHAnsi" w:hAnsiTheme="majorHAnsi" w:cs="Tahoma"/>
          <w:sz w:val="22"/>
          <w:szCs w:val="22"/>
        </w:rPr>
        <w:t xml:space="preserve">vervangen en afvoeren van </w:t>
      </w:r>
      <w:r w:rsidR="00670AB1" w:rsidRPr="002C5827">
        <w:rPr>
          <w:rFonts w:asciiTheme="majorHAnsi" w:hAnsiTheme="majorHAnsi" w:cs="Tahoma"/>
          <w:sz w:val="22"/>
          <w:szCs w:val="22"/>
        </w:rPr>
        <w:t>verontrein</w:t>
      </w:r>
      <w:r w:rsidR="009F11FD" w:rsidRPr="002C5827">
        <w:rPr>
          <w:rFonts w:asciiTheme="majorHAnsi" w:hAnsiTheme="majorHAnsi" w:cs="Tahoma"/>
          <w:sz w:val="22"/>
          <w:szCs w:val="22"/>
        </w:rPr>
        <w:t xml:space="preserve">igde 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filters. </w:t>
      </w:r>
      <w:r w:rsidR="008F3B38" w:rsidRPr="002C5827">
        <w:rPr>
          <w:rFonts w:asciiTheme="majorHAnsi" w:hAnsiTheme="majorHAnsi" w:cs="Tahoma"/>
          <w:sz w:val="22"/>
          <w:szCs w:val="22"/>
        </w:rPr>
        <w:t xml:space="preserve">De professional vindt verder </w:t>
      </w:r>
      <w:r w:rsidR="0013140E" w:rsidRPr="002C5827">
        <w:rPr>
          <w:rFonts w:asciiTheme="majorHAnsi" w:hAnsiTheme="majorHAnsi" w:cs="Tahoma"/>
          <w:sz w:val="22"/>
          <w:szCs w:val="22"/>
        </w:rPr>
        <w:t>tips vo</w:t>
      </w:r>
      <w:r w:rsidR="008F3B38" w:rsidRPr="002C5827">
        <w:rPr>
          <w:rFonts w:asciiTheme="majorHAnsi" w:hAnsiTheme="majorHAnsi" w:cs="Tahoma"/>
          <w:sz w:val="22"/>
          <w:szCs w:val="22"/>
        </w:rPr>
        <w:t>o</w:t>
      </w:r>
      <w:r w:rsidR="0013140E" w:rsidRPr="002C5827">
        <w:rPr>
          <w:rFonts w:asciiTheme="majorHAnsi" w:hAnsiTheme="majorHAnsi" w:cs="Tahoma"/>
          <w:sz w:val="22"/>
          <w:szCs w:val="22"/>
        </w:rPr>
        <w:t>r</w:t>
      </w:r>
      <w:r w:rsidR="008F3B38" w:rsidRPr="002C5827">
        <w:rPr>
          <w:rFonts w:asciiTheme="majorHAnsi" w:hAnsiTheme="majorHAnsi" w:cs="Tahoma"/>
          <w:sz w:val="22"/>
          <w:szCs w:val="22"/>
        </w:rPr>
        <w:t xml:space="preserve"> 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wat te doen als luchtfilters vervuild zijn geraakt door bijvoorbeeld calamiteiten in de </w:t>
      </w:r>
      <w:r w:rsidR="00190DD4" w:rsidRPr="002C5827">
        <w:rPr>
          <w:rFonts w:asciiTheme="majorHAnsi" w:hAnsiTheme="majorHAnsi" w:cs="Tahoma"/>
          <w:sz w:val="22"/>
          <w:szCs w:val="22"/>
        </w:rPr>
        <w:t>omgeving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 van een gebouw. </w:t>
      </w:r>
      <w:r w:rsidR="002F7D75" w:rsidRPr="002C5827">
        <w:rPr>
          <w:rFonts w:asciiTheme="majorHAnsi" w:hAnsiTheme="majorHAnsi" w:cs="Tahoma"/>
          <w:sz w:val="22"/>
          <w:szCs w:val="22"/>
        </w:rPr>
        <w:t xml:space="preserve">Ook </w:t>
      </w:r>
      <w:r w:rsidR="000B1A54" w:rsidRPr="002C5827">
        <w:rPr>
          <w:rFonts w:asciiTheme="majorHAnsi" w:hAnsiTheme="majorHAnsi" w:cs="Tahoma"/>
          <w:sz w:val="22"/>
          <w:szCs w:val="22"/>
        </w:rPr>
        <w:t>de</w:t>
      </w:r>
      <w:r w:rsidR="00E77844" w:rsidRPr="002C5827">
        <w:rPr>
          <w:rFonts w:asciiTheme="majorHAnsi" w:hAnsiTheme="majorHAnsi" w:cs="Tahoma"/>
          <w:sz w:val="22"/>
          <w:szCs w:val="22"/>
        </w:rPr>
        <w:t xml:space="preserve"> </w:t>
      </w:r>
      <w:r w:rsidR="002F7D75" w:rsidRPr="002C5827">
        <w:rPr>
          <w:rFonts w:asciiTheme="majorHAnsi" w:hAnsiTheme="majorHAnsi" w:cs="Tahoma"/>
          <w:sz w:val="22"/>
          <w:szCs w:val="22"/>
        </w:rPr>
        <w:t>s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peciale </w:t>
      </w:r>
      <w:r w:rsidR="000B1A54" w:rsidRPr="002C5827">
        <w:rPr>
          <w:rFonts w:asciiTheme="majorHAnsi" w:hAnsiTheme="majorHAnsi" w:cs="Tahoma"/>
          <w:sz w:val="22"/>
          <w:szCs w:val="22"/>
        </w:rPr>
        <w:t>vereisten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 </w:t>
      </w:r>
      <w:r w:rsidR="00B975EE" w:rsidRPr="002C5827">
        <w:rPr>
          <w:rFonts w:asciiTheme="majorHAnsi" w:hAnsiTheme="majorHAnsi" w:cs="Tahoma"/>
          <w:sz w:val="22"/>
          <w:szCs w:val="22"/>
        </w:rPr>
        <w:t>voor</w:t>
      </w:r>
      <w:r w:rsidR="00570D55" w:rsidRPr="002C5827">
        <w:rPr>
          <w:rFonts w:asciiTheme="majorHAnsi" w:hAnsiTheme="majorHAnsi" w:cs="Tahoma"/>
          <w:sz w:val="22"/>
          <w:szCs w:val="22"/>
        </w:rPr>
        <w:t xml:space="preserve"> filteronderhoud </w:t>
      </w:r>
      <w:r w:rsidR="00763514" w:rsidRPr="002C5827">
        <w:rPr>
          <w:rFonts w:asciiTheme="majorHAnsi" w:hAnsiTheme="majorHAnsi" w:cs="Tahoma"/>
          <w:sz w:val="22"/>
          <w:szCs w:val="22"/>
        </w:rPr>
        <w:t>in</w:t>
      </w:r>
      <w:r w:rsidR="00670AB1" w:rsidRPr="002C5827">
        <w:rPr>
          <w:rFonts w:asciiTheme="majorHAnsi" w:hAnsiTheme="majorHAnsi" w:cs="Tahoma"/>
          <w:sz w:val="22"/>
          <w:szCs w:val="22"/>
        </w:rPr>
        <w:t xml:space="preserve"> ruimten als laboratoria en </w:t>
      </w:r>
      <w:proofErr w:type="spellStart"/>
      <w:r w:rsidR="00670AB1" w:rsidRPr="002C5827">
        <w:rPr>
          <w:rFonts w:asciiTheme="majorHAnsi" w:hAnsiTheme="majorHAnsi" w:cs="Tahoma"/>
          <w:sz w:val="22"/>
          <w:szCs w:val="22"/>
        </w:rPr>
        <w:t>c</w:t>
      </w:r>
      <w:r w:rsidR="00C5705A" w:rsidRPr="002C5827">
        <w:rPr>
          <w:rFonts w:asciiTheme="majorHAnsi" w:hAnsiTheme="majorHAnsi" w:cs="Tahoma"/>
          <w:sz w:val="22"/>
          <w:szCs w:val="22"/>
        </w:rPr>
        <w:t>leanrooms</w:t>
      </w:r>
      <w:proofErr w:type="spellEnd"/>
      <w:r w:rsidR="00C5705A" w:rsidRPr="002C5827">
        <w:rPr>
          <w:rFonts w:asciiTheme="majorHAnsi" w:hAnsiTheme="majorHAnsi" w:cs="Tahoma"/>
          <w:sz w:val="22"/>
          <w:szCs w:val="22"/>
        </w:rPr>
        <w:t xml:space="preserve"> komen aan bod. </w:t>
      </w:r>
    </w:p>
    <w:p w14:paraId="69076A24" w14:textId="77777777" w:rsidR="00583682" w:rsidRPr="002C5827" w:rsidRDefault="00583682" w:rsidP="002C5827">
      <w:pPr>
        <w:pStyle w:val="Geenafstand"/>
        <w:spacing w:line="276" w:lineRule="auto"/>
        <w:rPr>
          <w:rFonts w:asciiTheme="majorHAnsi" w:hAnsiTheme="majorHAnsi" w:cs="Tahoma"/>
          <w:sz w:val="22"/>
          <w:szCs w:val="22"/>
        </w:rPr>
      </w:pPr>
    </w:p>
    <w:p w14:paraId="4BA02BCD" w14:textId="328849BE" w:rsidR="00670AB1" w:rsidRPr="002C5827" w:rsidRDefault="00E426EF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  <w:r w:rsidRPr="002C5827">
        <w:rPr>
          <w:rFonts w:asciiTheme="majorHAnsi" w:hAnsiTheme="majorHAnsi"/>
          <w:b/>
          <w:sz w:val="22"/>
          <w:szCs w:val="22"/>
        </w:rPr>
        <w:t xml:space="preserve">Maatregel tegen coronabesmetting </w:t>
      </w:r>
      <w:r w:rsidRPr="002C5827">
        <w:rPr>
          <w:rFonts w:asciiTheme="majorHAnsi" w:hAnsiTheme="majorHAnsi"/>
          <w:b/>
          <w:sz w:val="22"/>
          <w:szCs w:val="22"/>
        </w:rPr>
        <w:br/>
      </w:r>
      <w:r w:rsidR="003B5B74" w:rsidRPr="002C5827">
        <w:rPr>
          <w:rFonts w:asciiTheme="majorHAnsi" w:hAnsiTheme="majorHAnsi"/>
          <w:sz w:val="22"/>
          <w:szCs w:val="22"/>
        </w:rPr>
        <w:t>H</w:t>
      </w:r>
      <w:r w:rsidR="00042C37" w:rsidRPr="002C5827">
        <w:rPr>
          <w:rFonts w:asciiTheme="majorHAnsi" w:hAnsiTheme="majorHAnsi"/>
          <w:sz w:val="22"/>
          <w:szCs w:val="22"/>
        </w:rPr>
        <w:t>et</w:t>
      </w:r>
      <w:r w:rsidR="00670AB1" w:rsidRPr="002C5827">
        <w:rPr>
          <w:rFonts w:asciiTheme="majorHAnsi" w:hAnsiTheme="majorHAnsi"/>
          <w:sz w:val="22"/>
          <w:szCs w:val="22"/>
        </w:rPr>
        <w:t xml:space="preserve"> corona</w:t>
      </w:r>
      <w:r w:rsidR="00042C37" w:rsidRPr="002C5827">
        <w:rPr>
          <w:rFonts w:asciiTheme="majorHAnsi" w:hAnsiTheme="majorHAnsi"/>
          <w:sz w:val="22"/>
          <w:szCs w:val="22"/>
        </w:rPr>
        <w:t xml:space="preserve">virus </w:t>
      </w:r>
      <w:r w:rsidR="00DF4ED2" w:rsidRPr="002C5827">
        <w:rPr>
          <w:rFonts w:asciiTheme="majorHAnsi" w:hAnsiTheme="majorHAnsi"/>
          <w:sz w:val="22"/>
          <w:szCs w:val="22"/>
        </w:rPr>
        <w:t>gaf</w:t>
      </w:r>
      <w:r w:rsidR="00042C37" w:rsidRPr="002C5827">
        <w:rPr>
          <w:rFonts w:asciiTheme="majorHAnsi" w:hAnsiTheme="majorHAnsi"/>
          <w:sz w:val="22"/>
          <w:szCs w:val="22"/>
        </w:rPr>
        <w:t xml:space="preserve"> aanleiding om </w:t>
      </w:r>
      <w:r w:rsidR="00D04DA6" w:rsidRPr="002C5827">
        <w:rPr>
          <w:rFonts w:asciiTheme="majorHAnsi" w:hAnsiTheme="majorHAnsi"/>
          <w:sz w:val="22"/>
          <w:szCs w:val="22"/>
        </w:rPr>
        <w:t xml:space="preserve">extra kennis </w:t>
      </w:r>
      <w:r w:rsidR="008E01C1" w:rsidRPr="002C5827">
        <w:rPr>
          <w:rFonts w:asciiTheme="majorHAnsi" w:hAnsiTheme="majorHAnsi"/>
          <w:sz w:val="22"/>
          <w:szCs w:val="22"/>
        </w:rPr>
        <w:t>op te nemen</w:t>
      </w:r>
      <w:r w:rsidR="00670AB1" w:rsidRPr="002C5827">
        <w:rPr>
          <w:rFonts w:asciiTheme="majorHAnsi" w:hAnsiTheme="majorHAnsi"/>
          <w:sz w:val="22"/>
          <w:szCs w:val="22"/>
        </w:rPr>
        <w:t xml:space="preserve"> over </w:t>
      </w:r>
      <w:r w:rsidR="00141A43" w:rsidRPr="002C5827">
        <w:rPr>
          <w:rFonts w:asciiTheme="majorHAnsi" w:hAnsiTheme="majorHAnsi"/>
          <w:sz w:val="22"/>
          <w:szCs w:val="22"/>
        </w:rPr>
        <w:t xml:space="preserve">onder andere </w:t>
      </w:r>
      <w:r w:rsidR="00670AB1" w:rsidRPr="002C5827">
        <w:rPr>
          <w:rFonts w:asciiTheme="majorHAnsi" w:hAnsiTheme="majorHAnsi"/>
          <w:sz w:val="22"/>
          <w:szCs w:val="22"/>
        </w:rPr>
        <w:t>het onschadelijk maken van v</w:t>
      </w:r>
      <w:r w:rsidR="00C168A1" w:rsidRPr="002C5827">
        <w:rPr>
          <w:rFonts w:asciiTheme="majorHAnsi" w:hAnsiTheme="majorHAnsi"/>
          <w:sz w:val="22"/>
          <w:szCs w:val="22"/>
        </w:rPr>
        <w:t>irussen</w:t>
      </w:r>
      <w:r w:rsidR="00F970AB" w:rsidRPr="002C5827">
        <w:rPr>
          <w:rFonts w:asciiTheme="majorHAnsi" w:hAnsiTheme="majorHAnsi"/>
          <w:sz w:val="22"/>
          <w:szCs w:val="22"/>
        </w:rPr>
        <w:t xml:space="preserve"> </w:t>
      </w:r>
      <w:r w:rsidR="00670AB1" w:rsidRPr="002C5827">
        <w:rPr>
          <w:rFonts w:asciiTheme="majorHAnsi" w:hAnsiTheme="majorHAnsi"/>
          <w:sz w:val="22"/>
          <w:szCs w:val="22"/>
        </w:rPr>
        <w:t>en maatr</w:t>
      </w:r>
      <w:r w:rsidR="009D3EBE" w:rsidRPr="002C5827">
        <w:rPr>
          <w:rFonts w:asciiTheme="majorHAnsi" w:hAnsiTheme="majorHAnsi"/>
          <w:sz w:val="22"/>
          <w:szCs w:val="22"/>
        </w:rPr>
        <w:t>egelen in tijden van pandemieën</w:t>
      </w:r>
      <w:r w:rsidR="00670AB1" w:rsidRPr="002C5827">
        <w:rPr>
          <w:rFonts w:asciiTheme="majorHAnsi" w:hAnsiTheme="majorHAnsi"/>
          <w:sz w:val="22"/>
          <w:szCs w:val="22"/>
        </w:rPr>
        <w:t xml:space="preserve">. </w:t>
      </w:r>
      <w:r w:rsidR="00847172" w:rsidRPr="002C5827">
        <w:rPr>
          <w:rFonts w:asciiTheme="majorHAnsi" w:hAnsiTheme="majorHAnsi"/>
          <w:sz w:val="22"/>
          <w:szCs w:val="22"/>
        </w:rPr>
        <w:t xml:space="preserve">Zo </w:t>
      </w:r>
      <w:r w:rsidR="00847172" w:rsidRPr="002C5827">
        <w:rPr>
          <w:rFonts w:asciiTheme="majorHAnsi" w:hAnsiTheme="majorHAnsi" w:cs="Arial"/>
          <w:sz w:val="22"/>
          <w:szCs w:val="22"/>
        </w:rPr>
        <w:t xml:space="preserve">behandelt de publicatie </w:t>
      </w:r>
      <w:r w:rsidR="00670AB1" w:rsidRPr="002C5827">
        <w:rPr>
          <w:rFonts w:asciiTheme="majorHAnsi" w:hAnsiTheme="majorHAnsi" w:cs="Arial"/>
          <w:sz w:val="22"/>
          <w:szCs w:val="22"/>
        </w:rPr>
        <w:t>standalone units voor luchtreiniging. D</w:t>
      </w:r>
      <w:r w:rsidR="00847172" w:rsidRPr="002C5827">
        <w:rPr>
          <w:rFonts w:asciiTheme="majorHAnsi" w:hAnsiTheme="majorHAnsi" w:cs="Arial"/>
          <w:sz w:val="22"/>
          <w:szCs w:val="22"/>
        </w:rPr>
        <w:t>i</w:t>
      </w:r>
      <w:r w:rsidR="00670AB1" w:rsidRPr="002C5827">
        <w:rPr>
          <w:rFonts w:asciiTheme="majorHAnsi" w:hAnsiTheme="majorHAnsi" w:cs="Arial"/>
          <w:sz w:val="22"/>
          <w:szCs w:val="22"/>
        </w:rPr>
        <w:t>e</w:t>
      </w:r>
      <w:r w:rsidR="00847172" w:rsidRPr="002C5827">
        <w:rPr>
          <w:rFonts w:asciiTheme="majorHAnsi" w:hAnsiTheme="majorHAnsi" w:cs="Arial"/>
          <w:sz w:val="22"/>
          <w:szCs w:val="22"/>
        </w:rPr>
        <w:t xml:space="preserve"> </w:t>
      </w:r>
      <w:r w:rsidR="00670AB1" w:rsidRPr="002C5827">
        <w:rPr>
          <w:rFonts w:asciiTheme="majorHAnsi" w:hAnsiTheme="majorHAnsi" w:cs="Arial"/>
          <w:sz w:val="22"/>
          <w:szCs w:val="22"/>
        </w:rPr>
        <w:t xml:space="preserve">zijn vaak, behalve met een hoog rendement fijnstoffilter, </w:t>
      </w:r>
      <w:r w:rsidR="00670AB1" w:rsidRPr="002C5827">
        <w:rPr>
          <w:rFonts w:asciiTheme="majorHAnsi" w:hAnsiTheme="majorHAnsi"/>
          <w:sz w:val="22"/>
          <w:szCs w:val="22"/>
        </w:rPr>
        <w:t xml:space="preserve">ook uitgerust met aanvullende systemen zoals UV-C- techniek. Van Weele: “Technieken zoals </w:t>
      </w:r>
      <w:r w:rsidR="00591817" w:rsidRPr="002C5827">
        <w:rPr>
          <w:rFonts w:asciiTheme="majorHAnsi" w:hAnsiTheme="majorHAnsi"/>
          <w:sz w:val="22"/>
          <w:szCs w:val="22"/>
        </w:rPr>
        <w:t xml:space="preserve">die </w:t>
      </w:r>
      <w:r w:rsidR="00670AB1" w:rsidRPr="002C5827">
        <w:rPr>
          <w:rFonts w:asciiTheme="majorHAnsi" w:hAnsiTheme="majorHAnsi"/>
          <w:sz w:val="22"/>
          <w:szCs w:val="22"/>
        </w:rPr>
        <w:t xml:space="preserve">in standalone luchtreinigers zijn </w:t>
      </w:r>
      <w:r w:rsidR="000B1413" w:rsidRPr="002C5827">
        <w:rPr>
          <w:rFonts w:asciiTheme="majorHAnsi" w:hAnsiTheme="majorHAnsi"/>
          <w:sz w:val="22"/>
          <w:szCs w:val="22"/>
        </w:rPr>
        <w:t>in 2020</w:t>
      </w:r>
      <w:r w:rsidR="00670AB1" w:rsidRPr="002C5827">
        <w:rPr>
          <w:rFonts w:asciiTheme="majorHAnsi" w:hAnsiTheme="majorHAnsi"/>
          <w:sz w:val="22"/>
          <w:szCs w:val="22"/>
        </w:rPr>
        <w:t xml:space="preserve"> ook toegepast in apparaten om retourlucht te reinigen, als maatregel tegen </w:t>
      </w:r>
      <w:r w:rsidR="00F12915" w:rsidRPr="002C5827">
        <w:rPr>
          <w:rFonts w:asciiTheme="majorHAnsi" w:hAnsiTheme="majorHAnsi"/>
          <w:sz w:val="22"/>
          <w:szCs w:val="22"/>
        </w:rPr>
        <w:t xml:space="preserve">coronabesmetting. De werkwijze van die </w:t>
      </w:r>
      <w:r w:rsidR="00670AB1" w:rsidRPr="002C5827">
        <w:rPr>
          <w:rFonts w:asciiTheme="majorHAnsi" w:hAnsiTheme="majorHAnsi"/>
          <w:sz w:val="22"/>
          <w:szCs w:val="22"/>
        </w:rPr>
        <w:t xml:space="preserve">apparaten konden we direct </w:t>
      </w:r>
      <w:r w:rsidR="0092267F" w:rsidRPr="002C5827">
        <w:rPr>
          <w:rFonts w:asciiTheme="majorHAnsi" w:hAnsiTheme="majorHAnsi"/>
          <w:sz w:val="22"/>
          <w:szCs w:val="22"/>
        </w:rPr>
        <w:t>meenemen</w:t>
      </w:r>
      <w:r w:rsidR="00F12915" w:rsidRPr="002C5827">
        <w:rPr>
          <w:rFonts w:asciiTheme="majorHAnsi" w:hAnsiTheme="majorHAnsi"/>
          <w:sz w:val="22"/>
          <w:szCs w:val="22"/>
        </w:rPr>
        <w:t xml:space="preserve"> in de publicatie</w:t>
      </w:r>
      <w:r w:rsidR="00670AB1" w:rsidRPr="002C5827">
        <w:rPr>
          <w:rFonts w:asciiTheme="majorHAnsi" w:hAnsiTheme="majorHAnsi"/>
          <w:sz w:val="22"/>
          <w:szCs w:val="22"/>
        </w:rPr>
        <w:t xml:space="preserve">.” </w:t>
      </w:r>
    </w:p>
    <w:p w14:paraId="4BDE01E9" w14:textId="58BCC6A3" w:rsidR="00F95854" w:rsidRPr="00E14BA0" w:rsidRDefault="007D2CE3" w:rsidP="00E14BA0">
      <w:pPr>
        <w:rPr>
          <w:rFonts w:ascii="Times New Roman" w:hAnsi="Times New Roman"/>
        </w:rPr>
      </w:pPr>
      <w:r w:rsidRPr="002C5827">
        <w:rPr>
          <w:rFonts w:asciiTheme="majorHAnsi" w:hAnsiTheme="majorHAnsi"/>
          <w:sz w:val="22"/>
          <w:szCs w:val="22"/>
        </w:rPr>
        <w:br/>
      </w:r>
      <w:r w:rsidR="00B577E0" w:rsidRPr="002C5827">
        <w:rPr>
          <w:rFonts w:asciiTheme="majorHAnsi" w:hAnsiTheme="majorHAnsi"/>
          <w:sz w:val="22"/>
          <w:szCs w:val="22"/>
        </w:rPr>
        <w:t>Deze uitgave hebben we mede dankzij Wij Techniek, Binnenklimaat Nederland</w:t>
      </w:r>
      <w:r w:rsidR="00E14BA0">
        <w:rPr>
          <w:rFonts w:asciiTheme="majorHAnsi" w:hAnsiTheme="majorHAnsi"/>
          <w:sz w:val="22"/>
          <w:szCs w:val="22"/>
        </w:rPr>
        <w:t xml:space="preserve">, </w:t>
      </w:r>
      <w:r w:rsidR="00B577E0" w:rsidRPr="002C5827">
        <w:rPr>
          <w:rFonts w:asciiTheme="majorHAnsi" w:hAnsiTheme="majorHAnsi"/>
          <w:sz w:val="22"/>
          <w:szCs w:val="22"/>
        </w:rPr>
        <w:t xml:space="preserve">Techniek Nederland </w:t>
      </w:r>
      <w:r w:rsidR="00E14BA0">
        <w:rPr>
          <w:rFonts w:asciiTheme="majorHAnsi" w:hAnsiTheme="majorHAnsi"/>
          <w:sz w:val="22"/>
          <w:szCs w:val="22"/>
        </w:rPr>
        <w:t xml:space="preserve">en </w:t>
      </w:r>
      <w:r w:rsidR="00E14BA0" w:rsidRPr="00E14BA0">
        <w:rPr>
          <w:rFonts w:ascii="Calibri" w:hAnsi="Calibri"/>
          <w:color w:val="000000"/>
          <w:sz w:val="22"/>
          <w:szCs w:val="22"/>
        </w:rPr>
        <w:t>Stichting PIT</w:t>
      </w:r>
      <w:r w:rsidR="00E14BA0">
        <w:rPr>
          <w:rFonts w:ascii="Times New Roman" w:hAnsi="Times New Roman"/>
        </w:rPr>
        <w:t xml:space="preserve"> </w:t>
      </w:r>
      <w:r w:rsidR="00B577E0" w:rsidRPr="002C5827">
        <w:rPr>
          <w:rFonts w:asciiTheme="majorHAnsi" w:hAnsiTheme="majorHAnsi"/>
          <w:sz w:val="22"/>
          <w:szCs w:val="22"/>
        </w:rPr>
        <w:t xml:space="preserve">kunnen maken. </w:t>
      </w:r>
      <w:r w:rsidR="005200CF" w:rsidRPr="002C5827">
        <w:rPr>
          <w:rFonts w:asciiTheme="majorHAnsi" w:hAnsiTheme="majorHAnsi"/>
          <w:sz w:val="22"/>
          <w:szCs w:val="22"/>
        </w:rPr>
        <w:t xml:space="preserve">De herziene ISSO-publicatie 27 is beschikbaar via ISSO Open. </w:t>
      </w:r>
      <w:r w:rsidR="009957F2">
        <w:rPr>
          <w:rFonts w:asciiTheme="majorHAnsi" w:hAnsiTheme="majorHAnsi"/>
          <w:sz w:val="22"/>
          <w:szCs w:val="22"/>
        </w:rPr>
        <w:t>[</w:t>
      </w:r>
      <w:proofErr w:type="gramStart"/>
      <w:r w:rsidR="009957F2">
        <w:rPr>
          <w:rFonts w:asciiTheme="majorHAnsi" w:hAnsiTheme="majorHAnsi"/>
          <w:sz w:val="22"/>
          <w:szCs w:val="22"/>
        </w:rPr>
        <w:t>link</w:t>
      </w:r>
      <w:proofErr w:type="gramEnd"/>
      <w:r w:rsidR="009957F2">
        <w:rPr>
          <w:rFonts w:asciiTheme="majorHAnsi" w:hAnsiTheme="majorHAnsi"/>
          <w:sz w:val="22"/>
          <w:szCs w:val="22"/>
        </w:rPr>
        <w:t xml:space="preserve">: </w:t>
      </w:r>
      <w:hyperlink r:id="rId5" w:history="1">
        <w:r w:rsidR="009957F2" w:rsidRPr="00D73B2A">
          <w:rPr>
            <w:rStyle w:val="Hyperlink"/>
            <w:rFonts w:asciiTheme="majorHAnsi" w:hAnsiTheme="majorHAnsi"/>
            <w:sz w:val="22"/>
            <w:szCs w:val="22"/>
          </w:rPr>
          <w:t>https://open.hetnieuweisso.nl/publicatie/isso-publicatie-27-luchtfilters-voor-ventilatiesystemen-en-luchtreinigers/2021</w:t>
        </w:r>
      </w:hyperlink>
      <w:r w:rsidR="009957F2">
        <w:rPr>
          <w:rFonts w:asciiTheme="majorHAnsi" w:hAnsiTheme="majorHAnsi"/>
          <w:sz w:val="22"/>
          <w:szCs w:val="22"/>
        </w:rPr>
        <w:t xml:space="preserve"> ]</w:t>
      </w:r>
    </w:p>
    <w:p w14:paraId="5BFDC265" w14:textId="77777777" w:rsidR="00B43D92" w:rsidRPr="002C5827" w:rsidRDefault="00B43D92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</w:p>
    <w:p w14:paraId="76251381" w14:textId="77777777" w:rsidR="0036123A" w:rsidRPr="002C5827" w:rsidRDefault="0036123A" w:rsidP="002C5827">
      <w:pPr>
        <w:spacing w:line="276" w:lineRule="auto"/>
        <w:rPr>
          <w:rFonts w:asciiTheme="majorHAnsi" w:hAnsiTheme="majorHAnsi" w:cs="Arial"/>
          <w:b/>
          <w:bCs/>
          <w:i/>
          <w:sz w:val="22"/>
          <w:szCs w:val="22"/>
        </w:rPr>
      </w:pPr>
      <w:r w:rsidRPr="002C5827">
        <w:rPr>
          <w:rFonts w:asciiTheme="majorHAnsi" w:hAnsiTheme="majorHAnsi" w:cs="Arial"/>
          <w:i/>
          <w:sz w:val="22"/>
          <w:szCs w:val="22"/>
        </w:rPr>
        <w:t xml:space="preserve">- einde bericht - </w:t>
      </w:r>
    </w:p>
    <w:p w14:paraId="076A4429" w14:textId="77777777" w:rsidR="0036123A" w:rsidRPr="002C5827" w:rsidRDefault="0036123A" w:rsidP="002C5827">
      <w:pPr>
        <w:pBdr>
          <w:bottom w:val="single" w:sz="6" w:space="1" w:color="auto"/>
        </w:pBdr>
        <w:spacing w:line="276" w:lineRule="auto"/>
        <w:rPr>
          <w:rFonts w:asciiTheme="majorHAnsi" w:hAnsiTheme="majorHAnsi" w:cs="Arial"/>
          <w:b/>
          <w:bCs/>
          <w:i/>
          <w:sz w:val="22"/>
          <w:szCs w:val="22"/>
        </w:rPr>
      </w:pPr>
    </w:p>
    <w:p w14:paraId="12C59BF5" w14:textId="77777777" w:rsidR="0036123A" w:rsidRPr="002C5827" w:rsidRDefault="0036123A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  <w:r w:rsidRPr="002C5827">
        <w:rPr>
          <w:rFonts w:asciiTheme="majorHAnsi" w:hAnsiTheme="majorHAnsi" w:cs="Arial"/>
          <w:i/>
          <w:sz w:val="22"/>
          <w:szCs w:val="22"/>
        </w:rPr>
        <w:t>Noot voor de redactie, niet voor publicatie:</w:t>
      </w:r>
      <w:r w:rsidRPr="002C5827">
        <w:rPr>
          <w:rFonts w:asciiTheme="majorHAnsi" w:hAnsiTheme="majorHAnsi" w:cs="Arial"/>
          <w:i/>
          <w:sz w:val="22"/>
          <w:szCs w:val="22"/>
        </w:rPr>
        <w:br/>
      </w:r>
      <w:r w:rsidRPr="002C5827">
        <w:rPr>
          <w:rFonts w:asciiTheme="majorHAnsi" w:hAnsiTheme="majorHAnsi"/>
          <w:i/>
          <w:sz w:val="22"/>
          <w:szCs w:val="22"/>
        </w:rPr>
        <w:t>Voor meer informatie of aanvullend beeldmateriaal kunt u contact opnemen met:</w:t>
      </w:r>
      <w:r w:rsidRPr="002C5827">
        <w:rPr>
          <w:rFonts w:asciiTheme="majorHAnsi" w:hAnsiTheme="majorHAnsi"/>
          <w:i/>
          <w:sz w:val="22"/>
          <w:szCs w:val="22"/>
        </w:rPr>
        <w:br/>
        <w:t xml:space="preserve">Anneli van Kleven, corporate marketing &amp; communicatiemanager bij ISSO </w:t>
      </w:r>
      <w:r w:rsidRPr="002C5827">
        <w:rPr>
          <w:rFonts w:asciiTheme="majorHAnsi" w:hAnsiTheme="majorHAnsi"/>
          <w:i/>
          <w:sz w:val="22"/>
          <w:szCs w:val="22"/>
        </w:rPr>
        <w:br/>
        <w:t>T. 010-206 59 69/ 06-4103 9429</w:t>
      </w:r>
      <w:r w:rsidRPr="002C5827">
        <w:rPr>
          <w:rFonts w:asciiTheme="majorHAnsi" w:hAnsiTheme="majorHAnsi"/>
          <w:i/>
          <w:sz w:val="22"/>
          <w:szCs w:val="22"/>
        </w:rPr>
        <w:br/>
        <w:t xml:space="preserve">E. </w:t>
      </w:r>
      <w:hyperlink r:id="rId6" w:history="1">
        <w:r w:rsidRPr="002C5827">
          <w:rPr>
            <w:rStyle w:val="Hyperlink"/>
            <w:rFonts w:asciiTheme="majorHAnsi" w:hAnsiTheme="majorHAnsi"/>
            <w:color w:val="auto"/>
            <w:sz w:val="22"/>
            <w:szCs w:val="22"/>
          </w:rPr>
          <w:t>a.vankleven@isso.nl</w:t>
        </w:r>
      </w:hyperlink>
      <w:r w:rsidRPr="002C5827">
        <w:rPr>
          <w:rFonts w:asciiTheme="majorHAnsi" w:hAnsiTheme="majorHAnsi"/>
          <w:i/>
          <w:sz w:val="22"/>
          <w:szCs w:val="22"/>
        </w:rPr>
        <w:t xml:space="preserve"> </w:t>
      </w:r>
    </w:p>
    <w:p w14:paraId="2AE74F0A" w14:textId="77777777" w:rsidR="0036123A" w:rsidRPr="002C5827" w:rsidRDefault="0036123A" w:rsidP="002C5827">
      <w:pPr>
        <w:pStyle w:val="Geenafstand"/>
        <w:spacing w:line="276" w:lineRule="auto"/>
        <w:rPr>
          <w:rFonts w:asciiTheme="majorHAnsi" w:hAnsiTheme="majorHAnsi"/>
          <w:sz w:val="22"/>
          <w:szCs w:val="22"/>
        </w:rPr>
      </w:pPr>
    </w:p>
    <w:sectPr w:rsidR="0036123A" w:rsidRPr="002C5827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5E2D"/>
    <w:multiLevelType w:val="multilevel"/>
    <w:tmpl w:val="CC9AA392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8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A"/>
    <w:rsid w:val="00007524"/>
    <w:rsid w:val="00031B73"/>
    <w:rsid w:val="0003743B"/>
    <w:rsid w:val="00042C37"/>
    <w:rsid w:val="00056EC1"/>
    <w:rsid w:val="0005715B"/>
    <w:rsid w:val="000B1127"/>
    <w:rsid w:val="000B1413"/>
    <w:rsid w:val="000B1A54"/>
    <w:rsid w:val="000C3768"/>
    <w:rsid w:val="000D0E9C"/>
    <w:rsid w:val="000F0C38"/>
    <w:rsid w:val="00106439"/>
    <w:rsid w:val="00107A05"/>
    <w:rsid w:val="0013140E"/>
    <w:rsid w:val="001315D4"/>
    <w:rsid w:val="00141A43"/>
    <w:rsid w:val="00154D4B"/>
    <w:rsid w:val="00181729"/>
    <w:rsid w:val="00183234"/>
    <w:rsid w:val="00190DD4"/>
    <w:rsid w:val="00191527"/>
    <w:rsid w:val="001A23CB"/>
    <w:rsid w:val="001D72D3"/>
    <w:rsid w:val="00202BFA"/>
    <w:rsid w:val="00241909"/>
    <w:rsid w:val="00242F3A"/>
    <w:rsid w:val="002937D3"/>
    <w:rsid w:val="0029408B"/>
    <w:rsid w:val="002B7D97"/>
    <w:rsid w:val="002C5827"/>
    <w:rsid w:val="002C7F29"/>
    <w:rsid w:val="002F7D75"/>
    <w:rsid w:val="00312C53"/>
    <w:rsid w:val="00352A11"/>
    <w:rsid w:val="0036123A"/>
    <w:rsid w:val="003802BC"/>
    <w:rsid w:val="003B5B74"/>
    <w:rsid w:val="004218B5"/>
    <w:rsid w:val="0042586F"/>
    <w:rsid w:val="00443299"/>
    <w:rsid w:val="00444AA6"/>
    <w:rsid w:val="00452CA1"/>
    <w:rsid w:val="004968F8"/>
    <w:rsid w:val="004C4B45"/>
    <w:rsid w:val="004D78F9"/>
    <w:rsid w:val="004E0A53"/>
    <w:rsid w:val="004E109C"/>
    <w:rsid w:val="004F06DE"/>
    <w:rsid w:val="00503691"/>
    <w:rsid w:val="005120BC"/>
    <w:rsid w:val="005161CB"/>
    <w:rsid w:val="005200CF"/>
    <w:rsid w:val="00520695"/>
    <w:rsid w:val="00540004"/>
    <w:rsid w:val="00570D55"/>
    <w:rsid w:val="0057686D"/>
    <w:rsid w:val="00583682"/>
    <w:rsid w:val="00591817"/>
    <w:rsid w:val="00596070"/>
    <w:rsid w:val="005C4BC8"/>
    <w:rsid w:val="005C6271"/>
    <w:rsid w:val="005E7E06"/>
    <w:rsid w:val="006025D0"/>
    <w:rsid w:val="0062408E"/>
    <w:rsid w:val="00630826"/>
    <w:rsid w:val="00645BAF"/>
    <w:rsid w:val="00670AB1"/>
    <w:rsid w:val="006A09C4"/>
    <w:rsid w:val="006A171B"/>
    <w:rsid w:val="006A220D"/>
    <w:rsid w:val="006D6BB3"/>
    <w:rsid w:val="007254DC"/>
    <w:rsid w:val="00741D74"/>
    <w:rsid w:val="00752C72"/>
    <w:rsid w:val="007562F8"/>
    <w:rsid w:val="00760E75"/>
    <w:rsid w:val="00763514"/>
    <w:rsid w:val="00772E66"/>
    <w:rsid w:val="00776AB5"/>
    <w:rsid w:val="00784AD4"/>
    <w:rsid w:val="007937B4"/>
    <w:rsid w:val="00795A05"/>
    <w:rsid w:val="007C0151"/>
    <w:rsid w:val="007C56BA"/>
    <w:rsid w:val="007D2CE3"/>
    <w:rsid w:val="007D4882"/>
    <w:rsid w:val="007D5B9D"/>
    <w:rsid w:val="007E3F9F"/>
    <w:rsid w:val="007E4763"/>
    <w:rsid w:val="00800BB0"/>
    <w:rsid w:val="0081739B"/>
    <w:rsid w:val="00821991"/>
    <w:rsid w:val="00824A6C"/>
    <w:rsid w:val="00847172"/>
    <w:rsid w:val="00876D97"/>
    <w:rsid w:val="008C1C80"/>
    <w:rsid w:val="008C2F4E"/>
    <w:rsid w:val="008D3F54"/>
    <w:rsid w:val="008D7804"/>
    <w:rsid w:val="008D7FF2"/>
    <w:rsid w:val="008E01C1"/>
    <w:rsid w:val="008E2673"/>
    <w:rsid w:val="008F3B38"/>
    <w:rsid w:val="00921386"/>
    <w:rsid w:val="0092267F"/>
    <w:rsid w:val="00944D96"/>
    <w:rsid w:val="00947378"/>
    <w:rsid w:val="0095651F"/>
    <w:rsid w:val="0098099C"/>
    <w:rsid w:val="009957F2"/>
    <w:rsid w:val="00996CBE"/>
    <w:rsid w:val="00996CC4"/>
    <w:rsid w:val="009978EA"/>
    <w:rsid w:val="009A218A"/>
    <w:rsid w:val="009D3425"/>
    <w:rsid w:val="009D3EBE"/>
    <w:rsid w:val="009D4F44"/>
    <w:rsid w:val="009F11FD"/>
    <w:rsid w:val="00A00391"/>
    <w:rsid w:val="00A30960"/>
    <w:rsid w:val="00A3700D"/>
    <w:rsid w:val="00A572D6"/>
    <w:rsid w:val="00AA139A"/>
    <w:rsid w:val="00AB3CBA"/>
    <w:rsid w:val="00AC51B3"/>
    <w:rsid w:val="00AE03D6"/>
    <w:rsid w:val="00B11BC7"/>
    <w:rsid w:val="00B21C03"/>
    <w:rsid w:val="00B23B6D"/>
    <w:rsid w:val="00B43718"/>
    <w:rsid w:val="00B43BE1"/>
    <w:rsid w:val="00B43D92"/>
    <w:rsid w:val="00B55FDF"/>
    <w:rsid w:val="00B577E0"/>
    <w:rsid w:val="00B640F9"/>
    <w:rsid w:val="00B754A8"/>
    <w:rsid w:val="00B760C5"/>
    <w:rsid w:val="00B975EE"/>
    <w:rsid w:val="00BD111E"/>
    <w:rsid w:val="00BD47AD"/>
    <w:rsid w:val="00BF2674"/>
    <w:rsid w:val="00BF4DB7"/>
    <w:rsid w:val="00C14217"/>
    <w:rsid w:val="00C14697"/>
    <w:rsid w:val="00C16123"/>
    <w:rsid w:val="00C168A1"/>
    <w:rsid w:val="00C55EB6"/>
    <w:rsid w:val="00C5705A"/>
    <w:rsid w:val="00CC4DA7"/>
    <w:rsid w:val="00D01F57"/>
    <w:rsid w:val="00D04DA6"/>
    <w:rsid w:val="00D1344E"/>
    <w:rsid w:val="00D362DD"/>
    <w:rsid w:val="00D41012"/>
    <w:rsid w:val="00D67E34"/>
    <w:rsid w:val="00DC4A9F"/>
    <w:rsid w:val="00DC5895"/>
    <w:rsid w:val="00DE3202"/>
    <w:rsid w:val="00DF4ED2"/>
    <w:rsid w:val="00E14BA0"/>
    <w:rsid w:val="00E332E4"/>
    <w:rsid w:val="00E352D7"/>
    <w:rsid w:val="00E357BB"/>
    <w:rsid w:val="00E426EF"/>
    <w:rsid w:val="00E63A87"/>
    <w:rsid w:val="00E66A96"/>
    <w:rsid w:val="00E77844"/>
    <w:rsid w:val="00E84CC8"/>
    <w:rsid w:val="00E8777F"/>
    <w:rsid w:val="00E94BF8"/>
    <w:rsid w:val="00EB0355"/>
    <w:rsid w:val="00EB093C"/>
    <w:rsid w:val="00EB3B7F"/>
    <w:rsid w:val="00EC5D5A"/>
    <w:rsid w:val="00EE1C2B"/>
    <w:rsid w:val="00EE239C"/>
    <w:rsid w:val="00EE3A26"/>
    <w:rsid w:val="00F003D2"/>
    <w:rsid w:val="00F12915"/>
    <w:rsid w:val="00F35808"/>
    <w:rsid w:val="00F52837"/>
    <w:rsid w:val="00F62A38"/>
    <w:rsid w:val="00F766E7"/>
    <w:rsid w:val="00F95854"/>
    <w:rsid w:val="00F970AB"/>
    <w:rsid w:val="00FB1173"/>
    <w:rsid w:val="00FB2686"/>
    <w:rsid w:val="00FB26B3"/>
    <w:rsid w:val="00FC2712"/>
    <w:rsid w:val="00FD56C6"/>
    <w:rsid w:val="00FF2F3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D4E82"/>
  <w14:defaultImageDpi w14:val="300"/>
  <w15:docId w15:val="{6DA51C17-DB1E-4972-90A3-B55DD9D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A53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paragraph" w:styleId="Kop1">
    <w:name w:val="heading 1"/>
    <w:basedOn w:val="Standaard"/>
    <w:next w:val="Kop2"/>
    <w:link w:val="Kop1Char"/>
    <w:uiPriority w:val="9"/>
    <w:qFormat/>
    <w:rsid w:val="004E0A53"/>
    <w:pPr>
      <w:keepNext/>
      <w:numPr>
        <w:numId w:val="1"/>
      </w:numPr>
      <w:spacing w:before="240" w:after="180"/>
      <w:outlineLvl w:val="0"/>
    </w:pPr>
    <w:rPr>
      <w:rFonts w:cs="Arial"/>
      <w:b/>
      <w:bCs/>
      <w:kern w:val="32"/>
      <w:sz w:val="28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4E0A53"/>
    <w:pPr>
      <w:numPr>
        <w:ilvl w:val="1"/>
        <w:numId w:val="1"/>
      </w:numPr>
      <w:spacing w:before="240" w:after="80"/>
      <w:outlineLvl w:val="1"/>
    </w:pPr>
    <w:rPr>
      <w:b/>
      <w:bCs/>
      <w:iCs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4E0A53"/>
    <w:pPr>
      <w:keepNext/>
      <w:numPr>
        <w:ilvl w:val="2"/>
        <w:numId w:val="1"/>
      </w:numPr>
      <w:spacing w:before="240" w:after="8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4E0A53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0A53"/>
    <w:rPr>
      <w:rFonts w:ascii="Myriad Pro" w:eastAsia="Times New Roman" w:hAnsi="Myriad Pro" w:cs="Arial"/>
      <w:kern w:val="32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E0A53"/>
    <w:rPr>
      <w:rFonts w:ascii="Myriad Pro" w:eastAsia="Times New Roman" w:hAnsi="Myriad Pro" w:cs="Times New Roman"/>
      <w:iCs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E0A53"/>
    <w:rPr>
      <w:rFonts w:ascii="Myriad Pro" w:eastAsia="Times New Roman" w:hAnsi="Myriad Pro" w:cs="Arial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E0A53"/>
    <w:rPr>
      <w:rFonts w:ascii="Myriad Pro" w:eastAsia="Times New Roman" w:hAnsi="Myriad Pro" w:cs="Times New Roman"/>
      <w:sz w:val="20"/>
      <w:szCs w:val="28"/>
      <w:lang w:eastAsia="nl-NL"/>
    </w:rPr>
  </w:style>
  <w:style w:type="paragraph" w:styleId="Geenafstand">
    <w:name w:val="No Spacing"/>
    <w:uiPriority w:val="1"/>
    <w:qFormat/>
    <w:rsid w:val="007E3F9F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12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5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527"/>
    <w:rPr>
      <w:rFonts w:ascii="Lucida Grande" w:eastAsia="Times New Roman" w:hAnsi="Lucida Grande" w:cs="Lucida Grande"/>
      <w:b w:val="0"/>
      <w:bCs w:val="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nkleven@isso.nl" TargetMode="External"/><Relationship Id="rId5" Type="http://schemas.openxmlformats.org/officeDocument/2006/relationships/hyperlink" Target="https://open.hetnieuweisso.nl/publicatie/isso-publicatie-27-luchtfilters-voor-ventilatiesystemen-en-luchtreinigers/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Company>Stijlmeesters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2021-03-08T10:08:00Z</dcterms:created>
  <dcterms:modified xsi:type="dcterms:W3CDTF">2021-03-08T10:08:00Z</dcterms:modified>
</cp:coreProperties>
</file>